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B6712" w14:textId="5A76ECB5" w:rsidR="000E601E" w:rsidRPr="00C42279" w:rsidRDefault="000E601E" w:rsidP="000E601E">
      <w:pPr>
        <w:rPr>
          <w:rFonts w:asciiTheme="majorHAnsi" w:hAnsiTheme="majorHAnsi" w:cstheme="majorHAnsi"/>
          <w:b/>
          <w:sz w:val="28"/>
          <w:szCs w:val="20"/>
        </w:rPr>
      </w:pPr>
    </w:p>
    <w:p w14:paraId="0E6ED8AD" w14:textId="43F81A69" w:rsidR="000852F6" w:rsidRDefault="000852F6" w:rsidP="00632365">
      <w:pPr>
        <w:jc w:val="center"/>
        <w:rPr>
          <w:noProof/>
        </w:rPr>
      </w:pPr>
    </w:p>
    <w:p w14:paraId="201A16AC" w14:textId="62C71B91" w:rsidR="009A779A" w:rsidRPr="00CB4B92" w:rsidRDefault="009A779A" w:rsidP="00632365">
      <w:pPr>
        <w:jc w:val="center"/>
        <w:rPr>
          <w:b/>
          <w:bCs/>
          <w:noProof/>
        </w:rPr>
      </w:pPr>
      <w:r w:rsidRPr="00CB4B92">
        <w:rPr>
          <w:b/>
          <w:bCs/>
          <w:noProof/>
        </w:rPr>
        <w:t>ĐỀ CƯƠNG KỊCH BẢN HỘI NGHỊ KHOA HỌC</w:t>
      </w:r>
    </w:p>
    <w:p w14:paraId="0B796A1D" w14:textId="730222A8" w:rsidR="009A779A" w:rsidRPr="00CB4B92" w:rsidRDefault="009A779A" w:rsidP="00632365">
      <w:pPr>
        <w:jc w:val="center"/>
        <w:rPr>
          <w:rFonts w:asciiTheme="majorHAnsi" w:hAnsiTheme="majorHAnsi" w:cstheme="majorHAnsi"/>
          <w:b/>
          <w:bCs/>
          <w:sz w:val="28"/>
          <w:szCs w:val="20"/>
        </w:rPr>
      </w:pPr>
      <w:r w:rsidRPr="00CB4B92">
        <w:rPr>
          <w:b/>
          <w:bCs/>
          <w:noProof/>
        </w:rPr>
        <w:t>QUẢN TRỊ NHÀ TRƯỜNG THÔNG MINH TRONG BỐI CẢNH CÁCH MẠNG CÔNG NGHIỆP 4.0</w:t>
      </w:r>
    </w:p>
    <w:p w14:paraId="70552B66" w14:textId="77777777" w:rsidR="000852F6" w:rsidRPr="00C42279" w:rsidRDefault="000852F6" w:rsidP="00984FB0">
      <w:pPr>
        <w:jc w:val="center"/>
        <w:rPr>
          <w:rFonts w:asciiTheme="majorHAnsi" w:hAnsiTheme="majorHAnsi" w:cstheme="majorHAnsi"/>
          <w:sz w:val="20"/>
          <w:szCs w:val="20"/>
        </w:rPr>
      </w:pPr>
    </w:p>
    <w:p w14:paraId="68961378" w14:textId="7BA1A9FB" w:rsidR="006A4DE7" w:rsidRPr="00C42279" w:rsidRDefault="006A4DE7" w:rsidP="006A4DE7">
      <w:pPr>
        <w:spacing w:after="120"/>
        <w:ind w:left="2790" w:right="166" w:hanging="2160"/>
        <w:rPr>
          <w:rFonts w:asciiTheme="majorHAnsi" w:hAnsiTheme="majorHAnsi" w:cstheme="majorHAnsi"/>
          <w:i/>
          <w:sz w:val="20"/>
          <w:szCs w:val="20"/>
        </w:rPr>
      </w:pPr>
      <w:r w:rsidRPr="00C42279">
        <w:rPr>
          <w:rFonts w:asciiTheme="majorHAnsi" w:hAnsiTheme="majorHAnsi" w:cstheme="majorHAnsi"/>
          <w:i/>
          <w:sz w:val="20"/>
          <w:szCs w:val="20"/>
        </w:rPr>
        <w:t xml:space="preserve">Chủ trì hội nghị: </w:t>
      </w:r>
      <w:r w:rsidR="002D33A3" w:rsidRPr="00C42279">
        <w:rPr>
          <w:rFonts w:asciiTheme="majorHAnsi" w:hAnsiTheme="majorHAnsi" w:cstheme="majorHAnsi"/>
          <w:i/>
          <w:sz w:val="20"/>
          <w:szCs w:val="20"/>
        </w:rPr>
        <w:t>NGƯT</w:t>
      </w:r>
      <w:r w:rsidR="0069637C" w:rsidRPr="00C42279">
        <w:rPr>
          <w:rFonts w:asciiTheme="majorHAnsi" w:hAnsiTheme="majorHAnsi" w:cstheme="majorHAnsi"/>
          <w:i/>
          <w:sz w:val="20"/>
          <w:szCs w:val="20"/>
        </w:rPr>
        <w:t xml:space="preserve">. TS. </w:t>
      </w:r>
      <w:r w:rsidRPr="00C42279">
        <w:rPr>
          <w:rFonts w:asciiTheme="majorHAnsi" w:hAnsiTheme="majorHAnsi" w:cstheme="majorHAnsi"/>
          <w:i/>
          <w:sz w:val="20"/>
          <w:szCs w:val="20"/>
        </w:rPr>
        <w:t xml:space="preserve">Phạm Hữu Lộc - Hiệu trưởng </w:t>
      </w:r>
      <w:r w:rsidR="002D33A3" w:rsidRPr="00C42279">
        <w:rPr>
          <w:rFonts w:asciiTheme="majorHAnsi" w:hAnsiTheme="majorHAnsi" w:cstheme="majorHAnsi"/>
          <w:i/>
          <w:sz w:val="20"/>
          <w:szCs w:val="20"/>
        </w:rPr>
        <w:t>T</w:t>
      </w:r>
      <w:r w:rsidRPr="00C42279">
        <w:rPr>
          <w:rFonts w:asciiTheme="majorHAnsi" w:hAnsiTheme="majorHAnsi" w:cstheme="majorHAnsi"/>
          <w:i/>
          <w:sz w:val="20"/>
          <w:szCs w:val="20"/>
        </w:rPr>
        <w:t>rường Cao đẳng Lý Tự Trọng Thành phố Hồ Chí Minh</w:t>
      </w:r>
    </w:p>
    <w:p w14:paraId="219C6B0C" w14:textId="4C07D9E1" w:rsidR="006A4DE7" w:rsidRPr="00C42279" w:rsidRDefault="006A4DE7" w:rsidP="000852F6">
      <w:pPr>
        <w:ind w:left="2789" w:right="164" w:hanging="2160"/>
        <w:rPr>
          <w:rFonts w:asciiTheme="majorHAnsi" w:hAnsiTheme="majorHAnsi" w:cstheme="majorHAnsi"/>
          <w:bCs/>
          <w:i/>
          <w:sz w:val="20"/>
          <w:szCs w:val="20"/>
        </w:rPr>
      </w:pPr>
      <w:r w:rsidRPr="00C42279">
        <w:rPr>
          <w:rFonts w:asciiTheme="majorHAnsi" w:hAnsiTheme="majorHAnsi" w:cstheme="majorHAnsi"/>
          <w:bCs/>
          <w:i/>
          <w:sz w:val="20"/>
          <w:szCs w:val="20"/>
        </w:rPr>
        <w:t xml:space="preserve">Thư ký </w:t>
      </w:r>
      <w:r w:rsidR="002D33A3" w:rsidRPr="00C42279">
        <w:rPr>
          <w:rFonts w:asciiTheme="majorHAnsi" w:hAnsiTheme="majorHAnsi" w:cstheme="majorHAnsi"/>
          <w:bCs/>
          <w:i/>
          <w:sz w:val="20"/>
          <w:szCs w:val="20"/>
        </w:rPr>
        <w:t>hội nghị</w:t>
      </w:r>
      <w:r w:rsidRPr="00C42279">
        <w:rPr>
          <w:rFonts w:asciiTheme="majorHAnsi" w:hAnsiTheme="majorHAnsi" w:cstheme="majorHAnsi"/>
          <w:bCs/>
          <w:i/>
          <w:sz w:val="20"/>
          <w:szCs w:val="20"/>
        </w:rPr>
        <w:t xml:space="preserve">: </w:t>
      </w:r>
      <w:r w:rsidR="0069637C" w:rsidRPr="00C42279">
        <w:rPr>
          <w:rFonts w:asciiTheme="majorHAnsi" w:hAnsiTheme="majorHAnsi" w:cstheme="majorHAnsi"/>
          <w:bCs/>
          <w:i/>
          <w:sz w:val="20"/>
          <w:szCs w:val="20"/>
        </w:rPr>
        <w:t>TS.</w:t>
      </w:r>
      <w:r w:rsidRPr="00C42279">
        <w:rPr>
          <w:rFonts w:asciiTheme="majorHAnsi" w:hAnsiTheme="majorHAnsi" w:cstheme="majorHAnsi"/>
          <w:bCs/>
          <w:i/>
          <w:sz w:val="20"/>
          <w:szCs w:val="20"/>
        </w:rPr>
        <w:t xml:space="preserve"> </w:t>
      </w:r>
      <w:r w:rsidR="00E27B60" w:rsidRPr="00C42279">
        <w:rPr>
          <w:rFonts w:asciiTheme="majorHAnsi" w:hAnsiTheme="majorHAnsi" w:cstheme="majorHAnsi"/>
          <w:bCs/>
          <w:i/>
          <w:sz w:val="20"/>
          <w:szCs w:val="20"/>
        </w:rPr>
        <w:t xml:space="preserve">Nguyễn Ngọc </w:t>
      </w:r>
      <w:r w:rsidRPr="00C42279">
        <w:rPr>
          <w:rFonts w:asciiTheme="majorHAnsi" w:hAnsiTheme="majorHAnsi" w:cstheme="majorHAnsi"/>
          <w:bCs/>
          <w:i/>
          <w:sz w:val="20"/>
          <w:szCs w:val="20"/>
        </w:rPr>
        <w:t>Tr</w:t>
      </w:r>
      <w:r w:rsidR="00E27B60" w:rsidRPr="00C42279">
        <w:rPr>
          <w:rFonts w:asciiTheme="majorHAnsi" w:hAnsiTheme="majorHAnsi" w:cstheme="majorHAnsi"/>
          <w:bCs/>
          <w:i/>
          <w:sz w:val="20"/>
          <w:szCs w:val="20"/>
        </w:rPr>
        <w:t>ang</w:t>
      </w:r>
      <w:r w:rsidRPr="00C42279">
        <w:rPr>
          <w:rFonts w:asciiTheme="majorHAnsi" w:hAnsiTheme="majorHAnsi" w:cstheme="majorHAnsi"/>
          <w:bCs/>
          <w:i/>
          <w:sz w:val="20"/>
          <w:szCs w:val="20"/>
        </w:rPr>
        <w:t xml:space="preserve"> – Trưởng</w:t>
      </w:r>
      <w:r w:rsidR="00E27B60" w:rsidRPr="00C42279">
        <w:rPr>
          <w:rFonts w:asciiTheme="majorHAnsi" w:hAnsiTheme="majorHAnsi" w:cstheme="majorHAnsi"/>
          <w:bCs/>
          <w:i/>
          <w:sz w:val="20"/>
          <w:szCs w:val="20"/>
        </w:rPr>
        <w:t xml:space="preserve"> phòng Quản lý Khoa học – Hợp tác Quốc tế</w:t>
      </w:r>
      <w:r w:rsidRPr="00C42279">
        <w:rPr>
          <w:rFonts w:asciiTheme="majorHAnsi" w:hAnsiTheme="majorHAnsi" w:cstheme="majorHAnsi"/>
          <w:bCs/>
          <w:i/>
          <w:sz w:val="20"/>
          <w:szCs w:val="20"/>
        </w:rPr>
        <w:t xml:space="preserve"> </w:t>
      </w:r>
    </w:p>
    <w:p w14:paraId="3DFB3110" w14:textId="77777777" w:rsidR="006A4DE7" w:rsidRPr="00C42279" w:rsidRDefault="006A4DE7" w:rsidP="00984FB0">
      <w:pPr>
        <w:jc w:val="center"/>
        <w:rPr>
          <w:rFonts w:asciiTheme="majorHAnsi" w:hAnsiTheme="majorHAnsi" w:cstheme="majorHAnsi"/>
          <w:sz w:val="20"/>
          <w:szCs w:val="20"/>
        </w:rPr>
      </w:pPr>
    </w:p>
    <w:tbl>
      <w:tblPr>
        <w:tblStyle w:val="TableGrid"/>
        <w:tblW w:w="4871" w:type="pct"/>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ook w:val="04A0" w:firstRow="1" w:lastRow="0" w:firstColumn="1" w:lastColumn="0" w:noHBand="0" w:noVBand="1"/>
      </w:tblPr>
      <w:tblGrid>
        <w:gridCol w:w="1102"/>
        <w:gridCol w:w="4834"/>
        <w:gridCol w:w="9629"/>
      </w:tblGrid>
      <w:tr w:rsidR="00E827A3" w:rsidRPr="00C42279" w14:paraId="5E428D54" w14:textId="31699938" w:rsidTr="00E827A3">
        <w:trPr>
          <w:trHeight w:val="638"/>
        </w:trPr>
        <w:tc>
          <w:tcPr>
            <w:tcW w:w="354" w:type="pct"/>
            <w:shd w:val="clear" w:color="auto" w:fill="FBD4B4" w:themeFill="accent6" w:themeFillTint="66"/>
            <w:vAlign w:val="center"/>
          </w:tcPr>
          <w:p w14:paraId="60EEFD3E" w14:textId="1FF508C6" w:rsidR="00E827A3" w:rsidRPr="00C42279" w:rsidRDefault="00E827A3" w:rsidP="00820BC6">
            <w:pPr>
              <w:spacing w:before="60" w:after="60"/>
              <w:jc w:val="center"/>
              <w:rPr>
                <w:rFonts w:asciiTheme="majorHAnsi" w:hAnsiTheme="majorHAnsi" w:cstheme="majorHAnsi"/>
                <w:b/>
                <w:sz w:val="22"/>
                <w:szCs w:val="22"/>
              </w:rPr>
            </w:pPr>
            <w:r>
              <w:rPr>
                <w:rFonts w:asciiTheme="majorHAnsi" w:hAnsiTheme="majorHAnsi" w:cstheme="majorHAnsi"/>
                <w:b/>
                <w:sz w:val="22"/>
                <w:szCs w:val="22"/>
              </w:rPr>
              <w:t>Thời gian</w:t>
            </w:r>
          </w:p>
        </w:tc>
        <w:tc>
          <w:tcPr>
            <w:tcW w:w="1553" w:type="pct"/>
            <w:shd w:val="clear" w:color="auto" w:fill="FBD4B4" w:themeFill="accent6" w:themeFillTint="66"/>
            <w:vAlign w:val="center"/>
          </w:tcPr>
          <w:p w14:paraId="0C304BD9" w14:textId="43A5AD62" w:rsidR="00E827A3" w:rsidRPr="00C42279" w:rsidRDefault="00E827A3" w:rsidP="00F90E93">
            <w:pPr>
              <w:spacing w:before="60" w:after="60"/>
              <w:jc w:val="center"/>
              <w:rPr>
                <w:rFonts w:asciiTheme="majorHAnsi" w:hAnsiTheme="majorHAnsi" w:cstheme="majorHAnsi"/>
                <w:b/>
                <w:sz w:val="22"/>
                <w:szCs w:val="22"/>
              </w:rPr>
            </w:pPr>
            <w:r w:rsidRPr="00C42279">
              <w:rPr>
                <w:rFonts w:asciiTheme="majorHAnsi" w:hAnsiTheme="majorHAnsi" w:cstheme="majorHAnsi"/>
                <w:b/>
                <w:sz w:val="22"/>
                <w:szCs w:val="22"/>
              </w:rPr>
              <w:t xml:space="preserve"> </w:t>
            </w:r>
            <w:r w:rsidRPr="00C42279">
              <w:rPr>
                <w:rFonts w:asciiTheme="majorHAnsi" w:hAnsiTheme="majorHAnsi" w:cstheme="majorHAnsi"/>
                <w:b/>
                <w:i/>
                <w:sz w:val="22"/>
                <w:szCs w:val="22"/>
              </w:rPr>
              <w:t>NỘI DUNG</w:t>
            </w:r>
          </w:p>
        </w:tc>
        <w:tc>
          <w:tcPr>
            <w:tcW w:w="3093" w:type="pct"/>
            <w:shd w:val="clear" w:color="auto" w:fill="FBD4B4" w:themeFill="accent6" w:themeFillTint="66"/>
            <w:vAlign w:val="center"/>
          </w:tcPr>
          <w:p w14:paraId="66E2CAF4" w14:textId="5F3B79D8" w:rsidR="00E827A3" w:rsidRPr="00C42279" w:rsidRDefault="00E827A3" w:rsidP="00820BC6">
            <w:pPr>
              <w:spacing w:before="60" w:after="60"/>
              <w:jc w:val="center"/>
              <w:rPr>
                <w:rFonts w:asciiTheme="majorHAnsi" w:hAnsiTheme="majorHAnsi" w:cstheme="majorHAnsi"/>
                <w:b/>
                <w:sz w:val="22"/>
                <w:szCs w:val="22"/>
              </w:rPr>
            </w:pPr>
            <w:r>
              <w:rPr>
                <w:rFonts w:asciiTheme="majorHAnsi" w:hAnsiTheme="majorHAnsi" w:cstheme="majorHAnsi"/>
                <w:b/>
                <w:sz w:val="22"/>
                <w:szCs w:val="22"/>
              </w:rPr>
              <w:t>Lời dẫn chi tiết</w:t>
            </w:r>
          </w:p>
        </w:tc>
      </w:tr>
      <w:tr w:rsidR="00E827A3" w:rsidRPr="00C42279" w14:paraId="0DBD4958" w14:textId="0070742D" w:rsidTr="00453E3B">
        <w:trPr>
          <w:trHeight w:val="1070"/>
        </w:trPr>
        <w:tc>
          <w:tcPr>
            <w:tcW w:w="354" w:type="pct"/>
            <w:vAlign w:val="center"/>
          </w:tcPr>
          <w:p w14:paraId="74BDC17B" w14:textId="77777777" w:rsidR="00E827A3" w:rsidRPr="00C42279" w:rsidRDefault="00E827A3" w:rsidP="00651DFD">
            <w:pPr>
              <w:jc w:val="center"/>
              <w:rPr>
                <w:rFonts w:asciiTheme="majorHAnsi" w:hAnsiTheme="majorHAnsi" w:cstheme="majorHAnsi"/>
                <w:sz w:val="22"/>
                <w:szCs w:val="22"/>
              </w:rPr>
            </w:pPr>
          </w:p>
          <w:p w14:paraId="7CE7C579" w14:textId="6E3EA7F1"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7:00 – 7:45</w:t>
            </w:r>
          </w:p>
          <w:p w14:paraId="56AFB7C8" w14:textId="2DB8EBC4" w:rsidR="00E827A3" w:rsidRPr="00C42279" w:rsidRDefault="00E827A3" w:rsidP="00651DFD">
            <w:pPr>
              <w:jc w:val="center"/>
              <w:rPr>
                <w:rFonts w:asciiTheme="majorHAnsi" w:hAnsiTheme="majorHAnsi" w:cstheme="majorHAnsi"/>
                <w:sz w:val="22"/>
                <w:szCs w:val="22"/>
              </w:rPr>
            </w:pPr>
          </w:p>
        </w:tc>
        <w:tc>
          <w:tcPr>
            <w:tcW w:w="1553" w:type="pct"/>
          </w:tcPr>
          <w:p w14:paraId="57157E52" w14:textId="07B1B910" w:rsidR="00E827A3" w:rsidRPr="00C42279" w:rsidRDefault="00E827A3" w:rsidP="00954821">
            <w:pPr>
              <w:jc w:val="both"/>
              <w:rPr>
                <w:rFonts w:asciiTheme="majorHAnsi" w:hAnsiTheme="majorHAnsi" w:cstheme="majorHAnsi"/>
                <w:b/>
                <w:sz w:val="22"/>
                <w:szCs w:val="22"/>
              </w:rPr>
            </w:pPr>
            <w:r w:rsidRPr="00C42279">
              <w:rPr>
                <w:rFonts w:asciiTheme="majorHAnsi" w:hAnsiTheme="majorHAnsi" w:cstheme="majorHAnsi"/>
                <w:b/>
                <w:i/>
                <w:sz w:val="22"/>
                <w:szCs w:val="22"/>
              </w:rPr>
              <w:t>Đón tiếp đại biểu</w:t>
            </w:r>
          </w:p>
          <w:p w14:paraId="16A056AE" w14:textId="2CBBEEAF" w:rsidR="00E827A3" w:rsidRPr="00C42279" w:rsidRDefault="00E827A3" w:rsidP="00453E3B">
            <w:pPr>
              <w:jc w:val="both"/>
              <w:rPr>
                <w:rFonts w:asciiTheme="majorHAnsi" w:hAnsiTheme="majorHAnsi" w:cstheme="majorHAnsi"/>
                <w:i/>
                <w:sz w:val="22"/>
                <w:szCs w:val="22"/>
                <w:lang w:val="fr-FR"/>
              </w:rPr>
            </w:pPr>
            <w:r w:rsidRPr="00C42279">
              <w:rPr>
                <w:rFonts w:asciiTheme="majorHAnsi" w:hAnsiTheme="majorHAnsi" w:cstheme="majorHAnsi"/>
                <w:sz w:val="22"/>
                <w:szCs w:val="22"/>
                <w:lang w:val="fr-FR"/>
              </w:rPr>
              <w:t xml:space="preserve">Tea and Coffee / </w:t>
            </w:r>
            <w:r w:rsidRPr="00C42279">
              <w:rPr>
                <w:rFonts w:asciiTheme="majorHAnsi" w:hAnsiTheme="majorHAnsi" w:cstheme="majorHAnsi"/>
                <w:i/>
                <w:sz w:val="22"/>
                <w:szCs w:val="22"/>
                <w:lang w:val="fr-FR"/>
              </w:rPr>
              <w:t>Trà và Cà phê (Trước Trung tâm Kone)</w:t>
            </w:r>
          </w:p>
        </w:tc>
        <w:tc>
          <w:tcPr>
            <w:tcW w:w="3093" w:type="pct"/>
          </w:tcPr>
          <w:p w14:paraId="44651E47" w14:textId="385C9A1F" w:rsidR="00E827A3" w:rsidRPr="00A66588" w:rsidRDefault="00E827A3" w:rsidP="009839E8">
            <w:pPr>
              <w:jc w:val="both"/>
              <w:rPr>
                <w:rFonts w:asciiTheme="majorHAnsi" w:hAnsiTheme="majorHAnsi" w:cstheme="majorHAnsi"/>
                <w:b/>
                <w:sz w:val="22"/>
                <w:szCs w:val="22"/>
              </w:rPr>
            </w:pPr>
          </w:p>
        </w:tc>
      </w:tr>
      <w:tr w:rsidR="00E827A3" w:rsidRPr="00C42279" w14:paraId="4EEBC403" w14:textId="77777777" w:rsidTr="00E827A3">
        <w:tc>
          <w:tcPr>
            <w:tcW w:w="354" w:type="pct"/>
            <w:vAlign w:val="center"/>
          </w:tcPr>
          <w:p w14:paraId="445EF7F0" w14:textId="2A399CD7"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7:45 – 8:00</w:t>
            </w:r>
          </w:p>
        </w:tc>
        <w:tc>
          <w:tcPr>
            <w:tcW w:w="1553" w:type="pct"/>
          </w:tcPr>
          <w:p w14:paraId="503AD8DE" w14:textId="77777777" w:rsidR="00E827A3" w:rsidRPr="00C42279" w:rsidRDefault="00E827A3" w:rsidP="009839E8">
            <w:pPr>
              <w:rPr>
                <w:rFonts w:asciiTheme="majorHAnsi" w:hAnsiTheme="majorHAnsi" w:cstheme="majorHAnsi"/>
                <w:b/>
                <w:i/>
                <w:sz w:val="22"/>
                <w:szCs w:val="22"/>
              </w:rPr>
            </w:pPr>
            <w:r w:rsidRPr="00C42279">
              <w:rPr>
                <w:rFonts w:asciiTheme="majorHAnsi" w:hAnsiTheme="majorHAnsi" w:cstheme="majorHAnsi"/>
                <w:b/>
                <w:i/>
                <w:sz w:val="22"/>
                <w:szCs w:val="22"/>
              </w:rPr>
              <w:t>Giới thiệu lý do và đại biểu tham dự</w:t>
            </w:r>
          </w:p>
          <w:p w14:paraId="0A5A9386" w14:textId="77777777" w:rsidR="00E827A3" w:rsidRDefault="00E827A3" w:rsidP="00714D97">
            <w:pPr>
              <w:rPr>
                <w:rFonts w:asciiTheme="majorHAnsi" w:hAnsiTheme="majorHAnsi" w:cstheme="majorHAnsi"/>
                <w:b/>
                <w:i/>
                <w:sz w:val="22"/>
                <w:szCs w:val="22"/>
              </w:rPr>
            </w:pPr>
          </w:p>
        </w:tc>
        <w:tc>
          <w:tcPr>
            <w:tcW w:w="3093" w:type="pct"/>
          </w:tcPr>
          <w:p w14:paraId="3B3B8510" w14:textId="77777777" w:rsidR="00E827A3" w:rsidRPr="000A6D8C" w:rsidRDefault="00E827A3" w:rsidP="00FE7D67">
            <w:pPr>
              <w:pStyle w:val="NormalWeb"/>
              <w:shd w:val="clear" w:color="auto" w:fill="FFFFFF"/>
              <w:spacing w:before="0" w:beforeAutospacing="0" w:after="0" w:afterAutospacing="0"/>
              <w:jc w:val="both"/>
              <w:rPr>
                <w:color w:val="333333"/>
                <w:sz w:val="22"/>
                <w:szCs w:val="22"/>
              </w:rPr>
            </w:pPr>
          </w:p>
          <w:p w14:paraId="2158B769" w14:textId="5831DA72" w:rsidR="00E827A3" w:rsidRPr="0084370A" w:rsidRDefault="00E827A3" w:rsidP="00FE7D67">
            <w:pPr>
              <w:pStyle w:val="NormalWeb"/>
              <w:shd w:val="clear" w:color="auto" w:fill="FFFFFF"/>
              <w:spacing w:before="0" w:beforeAutospacing="0" w:after="0" w:afterAutospacing="0"/>
              <w:jc w:val="both"/>
              <w:rPr>
                <w:color w:val="333333"/>
                <w:sz w:val="22"/>
                <w:szCs w:val="22"/>
              </w:rPr>
            </w:pPr>
            <w:r w:rsidRPr="0084370A">
              <w:rPr>
                <w:color w:val="333333"/>
                <w:sz w:val="22"/>
                <w:szCs w:val="22"/>
              </w:rPr>
              <w:t xml:space="preserve">Trong chiến lược </w:t>
            </w:r>
            <w:r>
              <w:rPr>
                <w:color w:val="333333"/>
                <w:sz w:val="22"/>
                <w:szCs w:val="22"/>
              </w:rPr>
              <w:t xml:space="preserve">phát triển </w:t>
            </w:r>
            <w:r w:rsidRPr="0084370A">
              <w:rPr>
                <w:color w:val="333333"/>
                <w:sz w:val="22"/>
                <w:szCs w:val="22"/>
              </w:rPr>
              <w:t xml:space="preserve">nhà trường </w:t>
            </w:r>
            <w:r>
              <w:rPr>
                <w:color w:val="333333"/>
                <w:sz w:val="22"/>
                <w:szCs w:val="22"/>
              </w:rPr>
              <w:t xml:space="preserve">năm học 2019 </w:t>
            </w:r>
            <w:r w:rsidRPr="0084370A">
              <w:rPr>
                <w:color w:val="333333"/>
                <w:sz w:val="22"/>
                <w:szCs w:val="22"/>
              </w:rPr>
              <w:t>-2020 và tầm nhìn đến 2025,</w:t>
            </w:r>
            <w:r w:rsidRPr="00A66588">
              <w:rPr>
                <w:color w:val="333333"/>
                <w:sz w:val="22"/>
                <w:szCs w:val="22"/>
              </w:rPr>
              <w:t xml:space="preserve"> Trường Cao đẳng Lý Tự Trọng Thành phố Hồ Chí Minh </w:t>
            </w:r>
            <w:r w:rsidRPr="0084370A">
              <w:rPr>
                <w:color w:val="333333"/>
                <w:sz w:val="22"/>
                <w:szCs w:val="22"/>
              </w:rPr>
              <w:t xml:space="preserve">cam kết cải tiến chất lượng để xây dựng trường cao đẳng thông minh, chương trình đào tạo theo mô hình tiên tiến và theo định hướng giáo dục nghề nghiệp mở và linh hoạt, tiến đến xây dựng hệ sinh thái khởi nghiệp và môi trường học tập xanh, hiện đại trong bối cảnh Cách mạng Công nghiệp 4.0. </w:t>
            </w:r>
          </w:p>
          <w:p w14:paraId="63680AEC" w14:textId="77777777" w:rsidR="00E827A3" w:rsidRPr="000A6D8C" w:rsidRDefault="00E827A3" w:rsidP="00FE7D67">
            <w:pPr>
              <w:jc w:val="both"/>
              <w:rPr>
                <w:color w:val="333333"/>
                <w:sz w:val="22"/>
                <w:szCs w:val="22"/>
                <w:lang w:val="vi-VN"/>
              </w:rPr>
            </w:pPr>
            <w:r w:rsidRPr="000A6D8C">
              <w:rPr>
                <w:color w:val="333333"/>
                <w:sz w:val="22"/>
                <w:szCs w:val="22"/>
                <w:lang w:val="vi-VN"/>
              </w:rPr>
              <w:t>Trường Cao đẳng Lý Tự Trọng Thành phố Hồ Chí Minh rất hân hoan chào đón và mong sự hợp tác chặt chẽ trên nhiều lĩnh vực với các đơn vị, các cá nhân, doanh nghiệp trong nước và nước ngoài. Với tinh thần đó, h</w:t>
            </w:r>
            <w:r w:rsidRPr="00177774">
              <w:rPr>
                <w:color w:val="333333"/>
                <w:sz w:val="22"/>
                <w:szCs w:val="22"/>
                <w:lang w:val="vi-VN"/>
              </w:rPr>
              <w:t xml:space="preserve">ôm nay, Nhà trường long trọng tổ chức Hội nghị khoa học COSS2019 với chủ đề </w:t>
            </w:r>
            <w:r w:rsidRPr="000A6D8C">
              <w:rPr>
                <w:color w:val="333333"/>
                <w:sz w:val="22"/>
                <w:szCs w:val="22"/>
                <w:lang w:val="vi-VN"/>
              </w:rPr>
              <w:t xml:space="preserve">“Quản trị Nhà trường thông minh trong bối cảnh Cách mạng Công nghiệp 4.0” </w:t>
            </w:r>
          </w:p>
          <w:p w14:paraId="62491850" w14:textId="77777777" w:rsidR="00E827A3" w:rsidRPr="000A6D8C" w:rsidRDefault="00E827A3" w:rsidP="00FE7D67">
            <w:pPr>
              <w:jc w:val="both"/>
              <w:rPr>
                <w:color w:val="333333"/>
                <w:sz w:val="22"/>
                <w:szCs w:val="22"/>
                <w:lang w:val="vi-VN"/>
              </w:rPr>
            </w:pPr>
          </w:p>
          <w:p w14:paraId="150C45EB" w14:textId="2D6E2195" w:rsidR="00E827A3" w:rsidRPr="000A6D8C" w:rsidRDefault="00E827A3" w:rsidP="00FE7D67">
            <w:pPr>
              <w:jc w:val="both"/>
              <w:rPr>
                <w:color w:val="333333"/>
                <w:sz w:val="22"/>
                <w:szCs w:val="22"/>
                <w:lang w:val="vi-VN"/>
              </w:rPr>
            </w:pPr>
            <w:r w:rsidRPr="000A6D8C">
              <w:rPr>
                <w:color w:val="333333"/>
                <w:sz w:val="22"/>
                <w:szCs w:val="22"/>
                <w:lang w:val="vi-VN"/>
              </w:rPr>
              <w:t xml:space="preserve">Đến với Hội nghị, chúng tôi xin trân trọng giới thiệu: </w:t>
            </w:r>
          </w:p>
          <w:p w14:paraId="2936913A" w14:textId="77777777" w:rsidR="00E827A3" w:rsidRPr="000A6D8C" w:rsidRDefault="00E827A3" w:rsidP="00FE7D67">
            <w:pPr>
              <w:rPr>
                <w:color w:val="333333"/>
                <w:sz w:val="22"/>
                <w:szCs w:val="22"/>
                <w:lang w:val="vi-VN"/>
              </w:rPr>
            </w:pPr>
          </w:p>
          <w:p w14:paraId="12E302AB" w14:textId="77777777" w:rsidR="00E827A3" w:rsidRPr="000A6D8C" w:rsidRDefault="00E827A3" w:rsidP="00FE7D67">
            <w:pPr>
              <w:rPr>
                <w:color w:val="333333"/>
                <w:sz w:val="22"/>
                <w:szCs w:val="22"/>
                <w:lang w:val="vi-VN"/>
              </w:rPr>
            </w:pPr>
            <w:r w:rsidRPr="000A6D8C">
              <w:rPr>
                <w:color w:val="333333"/>
                <w:sz w:val="22"/>
                <w:szCs w:val="22"/>
                <w:lang w:val="vi-VN"/>
              </w:rPr>
              <w:t>- Nhà giáo Ưu tú. TS. Phạm Hữu Lộc,  Hiệu trưởng Trường Cao đẳng Lý Tự Trọng TP HCM, Chủ trì Hội nghị.</w:t>
            </w:r>
          </w:p>
          <w:p w14:paraId="29EA19BD" w14:textId="1924D0AF" w:rsidR="00E827A3" w:rsidRPr="000A6D8C" w:rsidRDefault="00E827A3" w:rsidP="00FE7D67">
            <w:pPr>
              <w:rPr>
                <w:color w:val="333333"/>
                <w:sz w:val="22"/>
                <w:szCs w:val="22"/>
                <w:lang w:val="vi-VN"/>
              </w:rPr>
            </w:pPr>
            <w:r w:rsidRPr="000A6D8C">
              <w:rPr>
                <w:color w:val="333333"/>
                <w:sz w:val="22"/>
                <w:szCs w:val="22"/>
                <w:lang w:val="vi-VN"/>
              </w:rPr>
              <w:t>-PGS. TS Trần Khánh Đức, Giảng viên cao cấp, Viện Sư phạm Kỹ thuật - Đại học Bách khoa Hà Nội và là Giáo sư của Trường Đại học Hirosima, Nhật Bản.</w:t>
            </w:r>
          </w:p>
          <w:p w14:paraId="14EA234E" w14:textId="77777777" w:rsidR="00E827A3" w:rsidRPr="000A6D8C" w:rsidRDefault="00E827A3" w:rsidP="00FE7D67">
            <w:pPr>
              <w:rPr>
                <w:color w:val="333333"/>
                <w:sz w:val="22"/>
                <w:szCs w:val="22"/>
                <w:lang w:val="vi-VN"/>
              </w:rPr>
            </w:pPr>
            <w:r w:rsidRPr="000A6D8C">
              <w:rPr>
                <w:color w:val="333333"/>
                <w:sz w:val="22"/>
                <w:szCs w:val="22"/>
                <w:lang w:val="vi-VN"/>
              </w:rPr>
              <w:t>-TS. Nguyễn Thị Thanh Phượng, Giám đốc Quốc gia Trường Đại học Bang Arizona-Hoa kỳ, Ủy viên Hội đồng giáo dục Quốc gia.</w:t>
            </w:r>
          </w:p>
          <w:p w14:paraId="7559314A" w14:textId="77777777" w:rsidR="00E827A3" w:rsidRPr="000A6D8C" w:rsidRDefault="00E827A3" w:rsidP="00FE7D67">
            <w:pPr>
              <w:rPr>
                <w:color w:val="333333"/>
                <w:sz w:val="22"/>
                <w:szCs w:val="22"/>
                <w:lang w:val="vi-VN"/>
              </w:rPr>
            </w:pPr>
            <w:r w:rsidRPr="000A6D8C">
              <w:rPr>
                <w:color w:val="333333"/>
                <w:sz w:val="22"/>
                <w:szCs w:val="22"/>
                <w:lang w:val="vi-VN"/>
              </w:rPr>
              <w:t>-TS. Joseph Goh, Phó chủ tịch Eknowation Solution, giám đốc điều hành OpenLearning, Úc và ASEAN.</w:t>
            </w:r>
          </w:p>
          <w:p w14:paraId="79C4C86F" w14:textId="77777777" w:rsidR="00E827A3" w:rsidRPr="000A6D8C" w:rsidRDefault="00E827A3" w:rsidP="00FE7D67">
            <w:pPr>
              <w:rPr>
                <w:color w:val="333333"/>
                <w:sz w:val="22"/>
                <w:szCs w:val="22"/>
                <w:lang w:val="vi-VN"/>
              </w:rPr>
            </w:pPr>
            <w:r w:rsidRPr="000A6D8C">
              <w:rPr>
                <w:color w:val="333333"/>
                <w:sz w:val="22"/>
                <w:szCs w:val="22"/>
                <w:lang w:val="vi-VN"/>
              </w:rPr>
              <w:t>-Ông Bas Deleging, Tổng Giám đốc KONE Việt Nam.</w:t>
            </w:r>
          </w:p>
          <w:p w14:paraId="0D4A418A" w14:textId="77777777" w:rsidR="00E827A3" w:rsidRPr="000A6D8C" w:rsidRDefault="00E827A3" w:rsidP="00FE7D67">
            <w:pPr>
              <w:jc w:val="both"/>
              <w:rPr>
                <w:color w:val="333333"/>
                <w:sz w:val="22"/>
                <w:szCs w:val="22"/>
                <w:lang w:val="vi-VN"/>
              </w:rPr>
            </w:pPr>
            <w:r w:rsidRPr="000A6D8C">
              <w:rPr>
                <w:color w:val="333333"/>
                <w:sz w:val="22"/>
                <w:szCs w:val="22"/>
                <w:lang w:val="vi-VN"/>
              </w:rPr>
              <w:t>- Bà Felicias Hương Friedrich, Giám đốc Giáo dục và Trách nhiệm Xã Hội Công ty Schneider Electric Việt Nam.</w:t>
            </w:r>
          </w:p>
          <w:p w14:paraId="646F9D0A" w14:textId="3051D291" w:rsidR="00E827A3" w:rsidRDefault="00E827A3" w:rsidP="00FE7D67">
            <w:pPr>
              <w:jc w:val="both"/>
              <w:rPr>
                <w:color w:val="333333"/>
                <w:sz w:val="22"/>
                <w:szCs w:val="22"/>
                <w:lang w:val="vi-VN"/>
              </w:rPr>
            </w:pPr>
            <w:r w:rsidRPr="000A6D8C">
              <w:rPr>
                <w:color w:val="333333"/>
                <w:sz w:val="22"/>
                <w:szCs w:val="22"/>
                <w:lang w:val="vi-VN"/>
              </w:rPr>
              <w:t>Xin giới thiệu các quý vị đại biểu, quý vị khách quý là nhà khoa học, lãnh đạo từ các trường đại học, cao đẳng và trung cấp, cùng toàn thể cán bộ, giảng viên và nhân viên của Trường Cao đẳng Lý Tự Trọng Thành phố Hồ Chí Minh đến tham dự hội nghị khoa học hôm nay. Xin nhiệt liệt hoan nghênh (Vỗ tay)</w:t>
            </w:r>
          </w:p>
          <w:p w14:paraId="4E07DA78" w14:textId="77777777" w:rsidR="00A635E5" w:rsidRDefault="00A635E5" w:rsidP="00FE7D67">
            <w:pPr>
              <w:jc w:val="both"/>
              <w:rPr>
                <w:color w:val="333333"/>
                <w:sz w:val="22"/>
                <w:szCs w:val="22"/>
                <w:lang w:val="vi-VN"/>
              </w:rPr>
            </w:pPr>
          </w:p>
          <w:p w14:paraId="5D375F59" w14:textId="77777777" w:rsidR="00A635E5" w:rsidRPr="00A635E5" w:rsidRDefault="00A635E5" w:rsidP="00A635E5">
            <w:pPr>
              <w:pStyle w:val="NormalWeb"/>
              <w:shd w:val="clear" w:color="auto" w:fill="FFFFFF"/>
              <w:spacing w:before="0" w:beforeAutospacing="0" w:after="0" w:afterAutospacing="0"/>
              <w:jc w:val="both"/>
              <w:rPr>
                <w:b/>
                <w:bCs/>
                <w:color w:val="333333"/>
                <w:sz w:val="22"/>
                <w:szCs w:val="22"/>
              </w:rPr>
            </w:pPr>
            <w:r w:rsidRPr="00A635E5">
              <w:rPr>
                <w:b/>
                <w:bCs/>
                <w:color w:val="333333"/>
                <w:sz w:val="22"/>
                <w:szCs w:val="22"/>
              </w:rPr>
              <w:t>MC giới thiệu chương trình hội nghị khoa học Quản trị Nhà trường thông minh trong bối cảnh Cách Mạng 4.0 (Chương trình kèm theo)</w:t>
            </w:r>
          </w:p>
          <w:p w14:paraId="4FDA2D48" w14:textId="77777777" w:rsidR="00E827A3" w:rsidRPr="0084370A" w:rsidRDefault="00E827A3" w:rsidP="009839E8">
            <w:pPr>
              <w:pStyle w:val="NormalWeb"/>
              <w:shd w:val="clear" w:color="auto" w:fill="FFFFFF"/>
              <w:spacing w:before="0" w:beforeAutospacing="0" w:after="0" w:afterAutospacing="0"/>
              <w:jc w:val="both"/>
              <w:rPr>
                <w:color w:val="333333"/>
                <w:sz w:val="22"/>
                <w:szCs w:val="22"/>
              </w:rPr>
            </w:pPr>
            <w:bookmarkStart w:id="0" w:name="_GoBack"/>
            <w:bookmarkEnd w:id="0"/>
          </w:p>
        </w:tc>
      </w:tr>
      <w:tr w:rsidR="00E827A3" w:rsidRPr="00C42279" w14:paraId="5041C625" w14:textId="3BD249C5" w:rsidTr="00E827A3">
        <w:tc>
          <w:tcPr>
            <w:tcW w:w="354" w:type="pct"/>
          </w:tcPr>
          <w:p w14:paraId="1660AC68" w14:textId="3437376C" w:rsidR="00E827A3" w:rsidRPr="00C42279" w:rsidRDefault="00E827A3" w:rsidP="009839E8">
            <w:pPr>
              <w:rPr>
                <w:rFonts w:asciiTheme="majorHAnsi" w:hAnsiTheme="majorHAnsi" w:cstheme="majorHAnsi"/>
                <w:sz w:val="22"/>
                <w:szCs w:val="22"/>
              </w:rPr>
            </w:pPr>
            <w:r w:rsidRPr="00C42279">
              <w:rPr>
                <w:rFonts w:asciiTheme="majorHAnsi" w:hAnsiTheme="majorHAnsi" w:cstheme="majorHAnsi"/>
                <w:sz w:val="22"/>
                <w:szCs w:val="22"/>
              </w:rPr>
              <w:lastRenderedPageBreak/>
              <w:t>8:00 – 8:30</w:t>
            </w:r>
          </w:p>
        </w:tc>
        <w:tc>
          <w:tcPr>
            <w:tcW w:w="1553" w:type="pct"/>
          </w:tcPr>
          <w:p w14:paraId="3DEF1F8E" w14:textId="29A3FDA1" w:rsidR="00E827A3" w:rsidRPr="00C42279" w:rsidRDefault="00E827A3" w:rsidP="00714D97">
            <w:pPr>
              <w:rPr>
                <w:rFonts w:asciiTheme="majorHAnsi" w:hAnsiTheme="majorHAnsi" w:cstheme="majorHAnsi"/>
                <w:b/>
                <w:i/>
                <w:sz w:val="22"/>
                <w:szCs w:val="22"/>
              </w:rPr>
            </w:pPr>
            <w:r w:rsidRPr="00C42279">
              <w:rPr>
                <w:rFonts w:asciiTheme="majorHAnsi" w:hAnsiTheme="majorHAnsi" w:cstheme="majorHAnsi"/>
                <w:b/>
                <w:i/>
                <w:sz w:val="22"/>
                <w:szCs w:val="22"/>
              </w:rPr>
              <w:t xml:space="preserve">  Báo cáo đề dẫn </w:t>
            </w:r>
          </w:p>
          <w:p w14:paraId="7BB37280" w14:textId="77777777" w:rsidR="00E827A3" w:rsidRDefault="00E827A3" w:rsidP="009839E8">
            <w:pPr>
              <w:pStyle w:val="ListParagraph"/>
              <w:spacing w:after="0" w:line="240" w:lineRule="auto"/>
              <w:ind w:left="0"/>
              <w:jc w:val="both"/>
              <w:rPr>
                <w:rFonts w:asciiTheme="majorHAnsi" w:eastAsia="Times New Roman" w:hAnsiTheme="majorHAnsi" w:cstheme="majorHAnsi"/>
                <w:i/>
              </w:rPr>
            </w:pPr>
            <w:r w:rsidRPr="00C42279">
              <w:rPr>
                <w:rFonts w:asciiTheme="majorHAnsi" w:eastAsia="Times New Roman" w:hAnsiTheme="majorHAnsi" w:cstheme="majorHAnsi"/>
                <w:i/>
              </w:rPr>
              <w:t xml:space="preserve">Nhà giáo Ưu tú. TS. </w:t>
            </w:r>
          </w:p>
          <w:p w14:paraId="3F38E494" w14:textId="3EEB606B" w:rsidR="00E827A3" w:rsidRPr="00486326" w:rsidRDefault="00E827A3" w:rsidP="00A635E5">
            <w:pPr>
              <w:pStyle w:val="ListParagraph"/>
              <w:spacing w:after="0" w:line="240" w:lineRule="auto"/>
              <w:ind w:left="0"/>
              <w:jc w:val="both"/>
              <w:rPr>
                <w:rFonts w:asciiTheme="majorHAnsi" w:eastAsia="Times New Roman" w:hAnsiTheme="majorHAnsi" w:cstheme="majorHAnsi"/>
                <w:i/>
              </w:rPr>
            </w:pPr>
            <w:r w:rsidRPr="00C42279">
              <w:rPr>
                <w:rFonts w:asciiTheme="majorHAnsi" w:eastAsia="Times New Roman" w:hAnsiTheme="majorHAnsi" w:cstheme="majorHAnsi"/>
                <w:i/>
              </w:rPr>
              <w:t>Phạm Hữu Lộc– Hiệu trưởng Trường Cao đẳng Lý Tự Trọng TP. Hồ Chí Minh,</w:t>
            </w:r>
            <w:r w:rsidR="00A635E5">
              <w:rPr>
                <w:rFonts w:asciiTheme="majorHAnsi" w:eastAsia="Times New Roman" w:hAnsiTheme="majorHAnsi" w:cstheme="majorHAnsi"/>
                <w:i/>
              </w:rPr>
              <w:t xml:space="preserve"> </w:t>
            </w:r>
            <w:r w:rsidRPr="00C42279">
              <w:rPr>
                <w:rFonts w:asciiTheme="majorHAnsi" w:eastAsia="Times New Roman" w:hAnsiTheme="majorHAnsi" w:cstheme="majorHAnsi"/>
                <w:i/>
              </w:rPr>
              <w:t>Chủ trì Hội ngh</w:t>
            </w:r>
            <w:r w:rsidR="008853CE">
              <w:rPr>
                <w:rFonts w:asciiTheme="majorHAnsi" w:eastAsia="Times New Roman" w:hAnsiTheme="majorHAnsi" w:cstheme="majorHAnsi"/>
                <w:i/>
              </w:rPr>
              <w:t>ị</w:t>
            </w:r>
          </w:p>
        </w:tc>
        <w:tc>
          <w:tcPr>
            <w:tcW w:w="3093" w:type="pct"/>
          </w:tcPr>
          <w:p w14:paraId="1ECFE106" w14:textId="77777777"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47502558" w14:textId="77777777"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402235B1" w14:textId="616C8A67"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Sau đây, Ban tổ chức trân trọng kính mời Nhà giáo Ưu tú. TS. Phạm Hữu Lộc – Hiệu trưởng Trường Cao đẳng Lý Tự Trọng TP HCM báo cáo đề dẫn Hội thảo. Xin trân trọng kính mời Thầy</w:t>
            </w:r>
          </w:p>
          <w:p w14:paraId="2E38B355" w14:textId="6C9235AE" w:rsidR="00E827A3" w:rsidRPr="000A6D8C" w:rsidRDefault="00E827A3" w:rsidP="000A6D8C">
            <w:pPr>
              <w:pStyle w:val="NormalWeb"/>
              <w:shd w:val="clear" w:color="auto" w:fill="FFFFFF"/>
              <w:spacing w:before="0" w:beforeAutospacing="0" w:after="0" w:afterAutospacing="0"/>
              <w:jc w:val="both"/>
              <w:rPr>
                <w:color w:val="333333"/>
                <w:sz w:val="22"/>
                <w:szCs w:val="22"/>
              </w:rPr>
            </w:pPr>
          </w:p>
        </w:tc>
      </w:tr>
      <w:tr w:rsidR="00E827A3" w:rsidRPr="00C42279" w14:paraId="690CBFFE" w14:textId="7045565A" w:rsidTr="00E827A3">
        <w:tc>
          <w:tcPr>
            <w:tcW w:w="354" w:type="pct"/>
            <w:vAlign w:val="center"/>
          </w:tcPr>
          <w:p w14:paraId="1AD761E4" w14:textId="439684E7"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8:30 – 9:00</w:t>
            </w:r>
          </w:p>
        </w:tc>
        <w:tc>
          <w:tcPr>
            <w:tcW w:w="1553" w:type="pct"/>
          </w:tcPr>
          <w:p w14:paraId="59754991" w14:textId="77777777" w:rsidR="00E827A3" w:rsidRDefault="00E827A3" w:rsidP="005F5D6B">
            <w:pPr>
              <w:pStyle w:val="NormalWeb"/>
              <w:shd w:val="clear" w:color="auto" w:fill="FFFFFF"/>
              <w:spacing w:before="0" w:beforeAutospacing="0" w:after="0" w:afterAutospacing="0"/>
              <w:rPr>
                <w:rFonts w:asciiTheme="majorHAnsi" w:hAnsiTheme="majorHAnsi" w:cstheme="majorHAnsi"/>
                <w:b/>
                <w:i/>
                <w:sz w:val="22"/>
                <w:szCs w:val="22"/>
                <w:lang w:val="en-US"/>
              </w:rPr>
            </w:pPr>
          </w:p>
          <w:p w14:paraId="37C49715" w14:textId="19BA75F0" w:rsidR="00E827A3" w:rsidRDefault="00E827A3" w:rsidP="001A3944">
            <w:pPr>
              <w:pStyle w:val="NormalWeb"/>
              <w:shd w:val="clear" w:color="auto" w:fill="FFFFFF"/>
              <w:spacing w:before="0" w:beforeAutospacing="0" w:after="0" w:afterAutospacing="0"/>
              <w:rPr>
                <w:rFonts w:asciiTheme="majorHAnsi" w:hAnsiTheme="majorHAnsi" w:cstheme="majorHAnsi"/>
                <w:b/>
                <w:i/>
                <w:sz w:val="22"/>
                <w:szCs w:val="22"/>
                <w:lang w:val="en-US"/>
              </w:rPr>
            </w:pPr>
            <w:r w:rsidRPr="00C42279">
              <w:rPr>
                <w:rFonts w:asciiTheme="majorHAnsi" w:hAnsiTheme="majorHAnsi" w:cstheme="majorHAnsi"/>
                <w:b/>
                <w:i/>
                <w:sz w:val="22"/>
                <w:szCs w:val="22"/>
              </w:rPr>
              <w:t>Bài thuyết trình 1:</w:t>
            </w:r>
            <w:r w:rsidRPr="00C42279">
              <w:rPr>
                <w:rFonts w:asciiTheme="majorHAnsi" w:hAnsiTheme="majorHAnsi" w:cstheme="majorHAnsi"/>
                <w:b/>
                <w:i/>
                <w:sz w:val="22"/>
                <w:szCs w:val="22"/>
                <w:lang w:val="en-US"/>
              </w:rPr>
              <w:t xml:space="preserve"> </w:t>
            </w:r>
            <w:r w:rsidRPr="00F419BB">
              <w:rPr>
                <w:rFonts w:asciiTheme="majorHAnsi" w:hAnsiTheme="majorHAnsi" w:cstheme="majorHAnsi"/>
                <w:b/>
                <w:i/>
                <w:sz w:val="22"/>
                <w:szCs w:val="22"/>
                <w:lang w:val="en-US"/>
              </w:rPr>
              <w:t>Hệ sinh thái giáo dục đáp ứng cuộc cách mạng công nghiệp 4.0</w:t>
            </w:r>
          </w:p>
          <w:p w14:paraId="7C771C98" w14:textId="77777777" w:rsidR="00E827A3" w:rsidRPr="00C42279" w:rsidRDefault="00E827A3" w:rsidP="001A3944">
            <w:pPr>
              <w:pStyle w:val="NormalWeb"/>
              <w:shd w:val="clear" w:color="auto" w:fill="FFFFFF"/>
              <w:spacing w:before="0" w:beforeAutospacing="0" w:after="0" w:afterAutospacing="0"/>
              <w:rPr>
                <w:rFonts w:asciiTheme="majorHAnsi" w:hAnsiTheme="majorHAnsi" w:cstheme="majorHAnsi"/>
                <w:b/>
                <w:i/>
                <w:sz w:val="22"/>
                <w:szCs w:val="22"/>
                <w:lang w:val="en-US"/>
              </w:rPr>
            </w:pPr>
          </w:p>
          <w:p w14:paraId="3F14992C" w14:textId="0BE4D96C" w:rsidR="00E827A3" w:rsidRPr="00E10450" w:rsidRDefault="00E827A3" w:rsidP="001A3944">
            <w:pPr>
              <w:pStyle w:val="ListParagraph"/>
              <w:spacing w:after="0" w:line="240" w:lineRule="auto"/>
              <w:ind w:left="142"/>
              <w:jc w:val="both"/>
              <w:rPr>
                <w:rFonts w:asciiTheme="majorHAnsi" w:hAnsiTheme="majorHAnsi" w:cstheme="majorHAnsi"/>
                <w:bCs/>
                <w:i/>
              </w:rPr>
            </w:pPr>
            <w:r w:rsidRPr="00E10450">
              <w:rPr>
                <w:rFonts w:asciiTheme="majorHAnsi" w:hAnsiTheme="majorHAnsi" w:cstheme="majorHAnsi"/>
                <w:bCs/>
                <w:i/>
              </w:rPr>
              <w:t>TS. Joseph Goh, Phó chủ tịch Eknowation Solution, CEO của OpenLearning, Úc</w:t>
            </w:r>
            <w:r>
              <w:rPr>
                <w:rFonts w:asciiTheme="majorHAnsi" w:hAnsiTheme="majorHAnsi" w:cstheme="majorHAnsi"/>
                <w:bCs/>
                <w:i/>
              </w:rPr>
              <w:t>, Malaysia</w:t>
            </w:r>
            <w:r w:rsidRPr="00E10450">
              <w:rPr>
                <w:rFonts w:asciiTheme="majorHAnsi" w:hAnsiTheme="majorHAnsi" w:cstheme="majorHAnsi"/>
                <w:bCs/>
                <w:i/>
              </w:rPr>
              <w:t xml:space="preserve"> và ASEAN</w:t>
            </w:r>
          </w:p>
          <w:p w14:paraId="53D337B3" w14:textId="4D54F755" w:rsidR="00E827A3" w:rsidRPr="00C42279" w:rsidRDefault="00E827A3" w:rsidP="00920B8B">
            <w:pPr>
              <w:pStyle w:val="ListParagraph"/>
              <w:spacing w:after="0" w:line="240" w:lineRule="auto"/>
              <w:ind w:left="142"/>
              <w:jc w:val="both"/>
              <w:rPr>
                <w:rFonts w:asciiTheme="majorHAnsi" w:eastAsia="Times New Roman" w:hAnsiTheme="majorHAnsi" w:cstheme="majorHAnsi"/>
              </w:rPr>
            </w:pPr>
          </w:p>
        </w:tc>
        <w:tc>
          <w:tcPr>
            <w:tcW w:w="3093" w:type="pct"/>
          </w:tcPr>
          <w:p w14:paraId="5DFFE957" w14:textId="3DA7A631" w:rsidR="00E827A3" w:rsidRPr="000A6D8C" w:rsidRDefault="00E827A3" w:rsidP="00E2073D">
            <w:pPr>
              <w:pStyle w:val="NormalWeb"/>
              <w:shd w:val="clear" w:color="auto" w:fill="FFFFFF"/>
              <w:spacing w:before="0" w:beforeAutospacing="0" w:after="0" w:afterAutospacing="0"/>
              <w:jc w:val="both"/>
              <w:rPr>
                <w:color w:val="333333"/>
                <w:sz w:val="22"/>
                <w:szCs w:val="22"/>
              </w:rPr>
            </w:pPr>
            <w:r w:rsidRPr="000A6D8C">
              <w:rPr>
                <w:color w:val="333333"/>
                <w:sz w:val="22"/>
                <w:szCs w:val="22"/>
              </w:rPr>
              <w:t>Quá trình hội nhập quốc tế về giáo dục đang diễn ra toàn cầu đã tạo cơ hội thuận lợi để Trường Cao đẳng Lý Tự Trọng Thành phố Hồ Chí Minh tiếp cận với tri thức mới, các chuẩn quốc tế, những mô hình giáo dục và quản lý giáo dục hiện đại, phù hợp với xu thế mới</w:t>
            </w:r>
          </w:p>
          <w:p w14:paraId="7BBAEE4D" w14:textId="77777777" w:rsidR="00E827A3" w:rsidRPr="000A6D8C" w:rsidRDefault="00E827A3" w:rsidP="005F5D6B">
            <w:pPr>
              <w:pStyle w:val="NormalWeb"/>
              <w:shd w:val="clear" w:color="auto" w:fill="FFFFFF"/>
              <w:spacing w:before="0" w:beforeAutospacing="0" w:after="0" w:afterAutospacing="0"/>
              <w:rPr>
                <w:color w:val="333333"/>
                <w:sz w:val="22"/>
                <w:szCs w:val="22"/>
              </w:rPr>
            </w:pPr>
          </w:p>
          <w:p w14:paraId="35356755" w14:textId="09572906" w:rsidR="00E827A3" w:rsidRPr="000A6D8C" w:rsidRDefault="00620B9F" w:rsidP="00BD2B3A">
            <w:pPr>
              <w:pStyle w:val="ListParagraph"/>
              <w:spacing w:after="0" w:line="240" w:lineRule="auto"/>
              <w:ind w:left="0"/>
              <w:jc w:val="both"/>
              <w:rPr>
                <w:rFonts w:ascii="Times New Roman" w:eastAsia="Times New Roman" w:hAnsi="Times New Roman"/>
                <w:color w:val="333333"/>
                <w:lang w:val="vi-VN"/>
              </w:rPr>
            </w:pPr>
            <w:r>
              <w:rPr>
                <w:rFonts w:ascii="Times New Roman" w:eastAsia="Times New Roman" w:hAnsi="Times New Roman"/>
                <w:color w:val="333333"/>
              </w:rPr>
              <w:t>X</w:t>
            </w:r>
            <w:r w:rsidR="00E827A3" w:rsidRPr="000A6D8C">
              <w:rPr>
                <w:rFonts w:ascii="Times New Roman" w:eastAsia="Times New Roman" w:hAnsi="Times New Roman"/>
                <w:color w:val="333333"/>
                <w:lang w:val="vi-VN"/>
              </w:rPr>
              <w:t>in trân trọng giới thiệu TS. Joseph Goh, Nhà sáng lập Eknowation Solution, CEO của OpenLearning, Úc, Malaysia và ASEAN sẽ thuyết trình chủ đề</w:t>
            </w:r>
          </w:p>
          <w:p w14:paraId="70A86D26" w14:textId="01A88B4D" w:rsidR="00E827A3" w:rsidRPr="000A6D8C" w:rsidRDefault="00E827A3" w:rsidP="005F5D6B">
            <w:pPr>
              <w:pStyle w:val="NormalWeb"/>
              <w:shd w:val="clear" w:color="auto" w:fill="FFFFFF"/>
              <w:spacing w:before="0" w:beforeAutospacing="0" w:after="0" w:afterAutospacing="0"/>
              <w:rPr>
                <w:color w:val="333333"/>
                <w:sz w:val="22"/>
                <w:szCs w:val="22"/>
              </w:rPr>
            </w:pPr>
            <w:r w:rsidRPr="000A6D8C">
              <w:rPr>
                <w:color w:val="333333"/>
                <w:sz w:val="22"/>
                <w:szCs w:val="22"/>
              </w:rPr>
              <w:t>Hệ sinh thái giáo dục đáp ứng cuộc cách mạng công nghiệp 4.0</w:t>
            </w:r>
          </w:p>
          <w:p w14:paraId="3D3E852F" w14:textId="4B2B4219" w:rsidR="00E827A3" w:rsidRPr="008853CE" w:rsidRDefault="00E827A3" w:rsidP="007552ED">
            <w:pPr>
              <w:jc w:val="both"/>
              <w:rPr>
                <w:color w:val="333333"/>
                <w:sz w:val="22"/>
                <w:szCs w:val="22"/>
              </w:rPr>
            </w:pPr>
            <w:r w:rsidRPr="000A6D8C">
              <w:rPr>
                <w:color w:val="333333"/>
                <w:sz w:val="22"/>
                <w:szCs w:val="22"/>
                <w:lang w:val="vi-VN"/>
              </w:rPr>
              <w:t xml:space="preserve">xin trân trọng kính mời Bà Phạm Thị Diễm, Giám đốc Công ty cổ phần Giáo dục và Truyền thông iEG Việt Nam </w:t>
            </w:r>
            <w:r w:rsidR="008853CE">
              <w:rPr>
                <w:color w:val="333333"/>
                <w:sz w:val="22"/>
                <w:szCs w:val="22"/>
              </w:rPr>
              <w:t>thông</w:t>
            </w:r>
            <w:r w:rsidRPr="000A6D8C">
              <w:rPr>
                <w:color w:val="333333"/>
                <w:sz w:val="22"/>
                <w:szCs w:val="22"/>
                <w:lang w:val="vi-VN"/>
              </w:rPr>
              <w:t xml:space="preserve"> dịch</w:t>
            </w:r>
            <w:r w:rsidR="008853CE">
              <w:rPr>
                <w:color w:val="333333"/>
                <w:sz w:val="22"/>
                <w:szCs w:val="22"/>
              </w:rPr>
              <w:t xml:space="preserve"> cho hội nghị</w:t>
            </w:r>
          </w:p>
          <w:p w14:paraId="3F391E89" w14:textId="77777777" w:rsidR="00E827A3" w:rsidRPr="000A6D8C" w:rsidRDefault="00E827A3" w:rsidP="007552ED">
            <w:pPr>
              <w:jc w:val="both"/>
              <w:rPr>
                <w:color w:val="333333"/>
                <w:sz w:val="22"/>
                <w:szCs w:val="22"/>
                <w:lang w:val="vi-VN"/>
              </w:rPr>
            </w:pPr>
          </w:p>
          <w:p w14:paraId="0058C4BF" w14:textId="12D68AB2" w:rsidR="00E827A3" w:rsidRPr="000A6D8C" w:rsidRDefault="00E827A3" w:rsidP="005F5D6B">
            <w:pPr>
              <w:pStyle w:val="NormalWeb"/>
              <w:shd w:val="clear" w:color="auto" w:fill="FFFFFF"/>
              <w:spacing w:before="0" w:beforeAutospacing="0" w:after="0" w:afterAutospacing="0"/>
              <w:rPr>
                <w:color w:val="333333"/>
                <w:sz w:val="22"/>
                <w:szCs w:val="22"/>
              </w:rPr>
            </w:pPr>
            <w:r w:rsidRPr="000A6D8C">
              <w:rPr>
                <w:color w:val="333333"/>
                <w:sz w:val="22"/>
                <w:szCs w:val="22"/>
              </w:rPr>
              <w:t>(báo cáo xong và trao đổi nếu có ý kiến)</w:t>
            </w:r>
          </w:p>
          <w:p w14:paraId="70EB09F7" w14:textId="0CC31086" w:rsidR="00E827A3" w:rsidRPr="000A6D8C" w:rsidRDefault="00E827A3" w:rsidP="00620B9F">
            <w:pPr>
              <w:rPr>
                <w:color w:val="333333"/>
                <w:sz w:val="22"/>
                <w:szCs w:val="22"/>
                <w:lang w:val="vi-VN"/>
              </w:rPr>
            </w:pPr>
          </w:p>
        </w:tc>
      </w:tr>
      <w:tr w:rsidR="00E827A3" w:rsidRPr="00C42279" w14:paraId="754C1834" w14:textId="5F4DC788" w:rsidTr="00E827A3">
        <w:tc>
          <w:tcPr>
            <w:tcW w:w="354" w:type="pct"/>
            <w:vAlign w:val="center"/>
          </w:tcPr>
          <w:p w14:paraId="72C0E921" w14:textId="793CDD97"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9:00 – 10:00</w:t>
            </w:r>
          </w:p>
        </w:tc>
        <w:tc>
          <w:tcPr>
            <w:tcW w:w="1553" w:type="pct"/>
          </w:tcPr>
          <w:p w14:paraId="5CEB4875" w14:textId="49F48CF1" w:rsidR="00E827A3" w:rsidRPr="009A779A" w:rsidRDefault="00E827A3" w:rsidP="00831822">
            <w:pPr>
              <w:rPr>
                <w:rFonts w:asciiTheme="majorHAnsi" w:hAnsiTheme="majorHAnsi" w:cstheme="majorHAnsi"/>
                <w:b/>
                <w:i/>
                <w:sz w:val="24"/>
                <w:szCs w:val="24"/>
              </w:rPr>
            </w:pPr>
            <w:r w:rsidRPr="009A779A">
              <w:rPr>
                <w:rFonts w:asciiTheme="majorHAnsi" w:hAnsiTheme="majorHAnsi" w:cstheme="majorHAnsi"/>
                <w:b/>
                <w:i/>
                <w:sz w:val="24"/>
                <w:szCs w:val="24"/>
              </w:rPr>
              <w:t>Tọa đàm: Quản trị nhà trường thông minh trong bối cảnh CMCN 4.0</w:t>
            </w:r>
          </w:p>
          <w:p w14:paraId="751E6C79" w14:textId="66AF877A" w:rsidR="00E827A3" w:rsidRPr="009A779A" w:rsidRDefault="00E827A3" w:rsidP="00831822">
            <w:pPr>
              <w:rPr>
                <w:rFonts w:asciiTheme="majorHAnsi" w:hAnsiTheme="majorHAnsi" w:cstheme="majorHAnsi"/>
                <w:i/>
                <w:sz w:val="24"/>
                <w:szCs w:val="24"/>
              </w:rPr>
            </w:pPr>
            <w:r w:rsidRPr="009A779A">
              <w:rPr>
                <w:rFonts w:asciiTheme="majorHAnsi" w:hAnsiTheme="majorHAnsi" w:cstheme="majorHAnsi"/>
                <w:i/>
                <w:sz w:val="24"/>
                <w:szCs w:val="24"/>
              </w:rPr>
              <w:t>Điều hành: TS. Nguyễn Thị  Thanh Phượng, Giám đốc quốc gia trường đại học ASU, Hoa Kỳ</w:t>
            </w:r>
          </w:p>
          <w:p w14:paraId="1526C2AE" w14:textId="77777777" w:rsidR="00E827A3" w:rsidRPr="00A9209C" w:rsidRDefault="00E827A3" w:rsidP="00EE1D12">
            <w:pPr>
              <w:pStyle w:val="ListParagraph"/>
              <w:numPr>
                <w:ilvl w:val="0"/>
                <w:numId w:val="25"/>
              </w:numPr>
              <w:rPr>
                <w:rFonts w:asciiTheme="majorHAnsi" w:hAnsiTheme="majorHAnsi" w:cstheme="majorHAnsi"/>
                <w:bCs/>
                <w:i/>
                <w:color w:val="000000" w:themeColor="text1"/>
              </w:rPr>
            </w:pPr>
            <w:r w:rsidRPr="00A9209C">
              <w:rPr>
                <w:rFonts w:asciiTheme="majorHAnsi" w:hAnsiTheme="majorHAnsi" w:cstheme="majorHAnsi"/>
                <w:bCs/>
                <w:i/>
              </w:rPr>
              <w:t xml:space="preserve">NGƯT. </w:t>
            </w:r>
            <w:r w:rsidRPr="00A9209C">
              <w:rPr>
                <w:rFonts w:asciiTheme="majorHAnsi" w:hAnsiTheme="majorHAnsi" w:cstheme="majorHAnsi"/>
                <w:bCs/>
                <w:i/>
                <w:color w:val="000000" w:themeColor="text1"/>
              </w:rPr>
              <w:t>TS. Phạm Hữu Lộc- Hiệu trưởng</w:t>
            </w:r>
            <w:r w:rsidRPr="00A9209C">
              <w:rPr>
                <w:rFonts w:asciiTheme="majorHAnsi" w:hAnsiTheme="majorHAnsi" w:cstheme="majorHAnsi"/>
                <w:bCs/>
                <w:i/>
                <w:color w:val="000000" w:themeColor="text1"/>
              </w:rPr>
              <w:t xml:space="preserve"> Trường cao đẳng Lý Tự Trọng Thành phố Hồ Chí Minh</w:t>
            </w:r>
          </w:p>
          <w:p w14:paraId="00B277C1" w14:textId="77777777" w:rsidR="00E827A3" w:rsidRPr="00EE1D12" w:rsidRDefault="00E827A3" w:rsidP="00EE1D12">
            <w:pPr>
              <w:pStyle w:val="ListParagraph"/>
              <w:numPr>
                <w:ilvl w:val="0"/>
                <w:numId w:val="25"/>
              </w:numPr>
              <w:rPr>
                <w:rFonts w:asciiTheme="majorHAnsi" w:hAnsiTheme="majorHAnsi" w:cstheme="majorHAnsi"/>
                <w:i/>
                <w:color w:val="000000" w:themeColor="text1"/>
              </w:rPr>
            </w:pPr>
            <w:r w:rsidRPr="00EE1D12">
              <w:rPr>
                <w:rFonts w:asciiTheme="majorHAnsi" w:hAnsiTheme="majorHAnsi" w:cstheme="majorHAnsi"/>
                <w:b/>
                <w:i/>
              </w:rPr>
              <w:t xml:space="preserve"> </w:t>
            </w:r>
            <w:r w:rsidRPr="00EE1D12">
              <w:rPr>
                <w:rFonts w:asciiTheme="majorHAnsi" w:hAnsiTheme="majorHAnsi" w:cstheme="majorHAnsi"/>
                <w:i/>
              </w:rPr>
              <w:t>Ông Bas Deleging, Tổng Giám đốc KONE Viet Nam</w:t>
            </w:r>
          </w:p>
          <w:p w14:paraId="7D346B30" w14:textId="1DF84B82" w:rsidR="00E827A3" w:rsidRDefault="00E827A3" w:rsidP="00EE1D12">
            <w:pPr>
              <w:pStyle w:val="ListParagraph"/>
              <w:numPr>
                <w:ilvl w:val="0"/>
                <w:numId w:val="25"/>
              </w:numPr>
              <w:rPr>
                <w:rFonts w:asciiTheme="majorHAnsi" w:hAnsiTheme="majorHAnsi" w:cstheme="majorHAnsi"/>
                <w:i/>
              </w:rPr>
            </w:pPr>
            <w:r w:rsidRPr="00EE1D12">
              <w:rPr>
                <w:rFonts w:asciiTheme="majorHAnsi" w:hAnsiTheme="majorHAnsi" w:cstheme="majorHAnsi"/>
                <w:b/>
                <w:i/>
              </w:rPr>
              <w:t xml:space="preserve"> </w:t>
            </w:r>
            <w:r w:rsidRPr="00EE1D12">
              <w:rPr>
                <w:rFonts w:asciiTheme="majorHAnsi" w:hAnsiTheme="majorHAnsi" w:cstheme="majorHAnsi"/>
                <w:i/>
              </w:rPr>
              <w:t>Bà Felicias Hương Friedrich</w:t>
            </w:r>
            <w:r>
              <w:rPr>
                <w:rFonts w:asciiTheme="majorHAnsi" w:hAnsiTheme="majorHAnsi" w:cstheme="majorHAnsi"/>
                <w:i/>
              </w:rPr>
              <w:t xml:space="preserve">, </w:t>
            </w:r>
            <w:r w:rsidRPr="00EE1D12">
              <w:rPr>
                <w:rFonts w:asciiTheme="majorHAnsi" w:hAnsiTheme="majorHAnsi" w:cstheme="majorHAnsi"/>
                <w:i/>
              </w:rPr>
              <w:t>Giám đốc Giáo dục và Trách nhiệm Xã Hội Công ty Schneider Electric Việt Nam</w:t>
            </w:r>
          </w:p>
          <w:p w14:paraId="5AE95D3B" w14:textId="77777777" w:rsidR="00E827A3" w:rsidRDefault="00E827A3" w:rsidP="00AA1365">
            <w:pPr>
              <w:pStyle w:val="ListParagraph"/>
              <w:numPr>
                <w:ilvl w:val="0"/>
                <w:numId w:val="25"/>
              </w:numPr>
              <w:rPr>
                <w:rFonts w:asciiTheme="majorHAnsi" w:hAnsiTheme="majorHAnsi" w:cstheme="majorHAnsi"/>
                <w:i/>
              </w:rPr>
            </w:pPr>
            <w:r w:rsidRPr="00EE1D12">
              <w:rPr>
                <w:rFonts w:asciiTheme="majorHAnsi" w:hAnsiTheme="majorHAnsi" w:cstheme="majorHAnsi"/>
                <w:i/>
              </w:rPr>
              <w:t>Ông Đào Ngọc Hoàng Giang - Tổng Giám đốc Tập đoàn Sao Mai</w:t>
            </w:r>
          </w:p>
          <w:p w14:paraId="0425E03E" w14:textId="1CED6932" w:rsidR="00E827A3" w:rsidRPr="00EE1D12" w:rsidRDefault="00E827A3" w:rsidP="00AA1365">
            <w:pPr>
              <w:pStyle w:val="ListParagraph"/>
              <w:numPr>
                <w:ilvl w:val="0"/>
                <w:numId w:val="25"/>
              </w:numPr>
              <w:rPr>
                <w:rFonts w:asciiTheme="majorHAnsi" w:hAnsiTheme="majorHAnsi" w:cstheme="majorHAnsi"/>
                <w:i/>
              </w:rPr>
            </w:pPr>
            <w:r w:rsidRPr="00EE1D12">
              <w:rPr>
                <w:rFonts w:asciiTheme="majorHAnsi" w:hAnsiTheme="majorHAnsi" w:cstheme="majorHAnsi"/>
                <w:i/>
              </w:rPr>
              <w:t>Bà Phạm Thị Diễm Giám đốc Công ty cổ phần Giáo dục và Truyền thông iEG Việt Nam</w:t>
            </w:r>
          </w:p>
          <w:p w14:paraId="6EC7952B" w14:textId="76389B3B" w:rsidR="00E827A3" w:rsidRPr="009A779A" w:rsidRDefault="00E827A3" w:rsidP="00AB5F5C">
            <w:pPr>
              <w:rPr>
                <w:rFonts w:asciiTheme="majorHAnsi" w:hAnsiTheme="majorHAnsi" w:cstheme="majorHAnsi"/>
                <w:b/>
                <w:sz w:val="24"/>
                <w:szCs w:val="24"/>
              </w:rPr>
            </w:pPr>
            <w:r w:rsidRPr="009A779A">
              <w:rPr>
                <w:rFonts w:asciiTheme="majorHAnsi" w:hAnsiTheme="majorHAnsi" w:cstheme="majorHAnsi"/>
                <w:b/>
                <w:sz w:val="24"/>
                <w:szCs w:val="24"/>
              </w:rPr>
              <w:lastRenderedPageBreak/>
              <w:t>Hỏi đáp</w:t>
            </w:r>
          </w:p>
          <w:p w14:paraId="6DBC8BCD" w14:textId="3F8F128E" w:rsidR="00E827A3" w:rsidRPr="009A779A" w:rsidRDefault="00E827A3" w:rsidP="00AB5F5C">
            <w:pPr>
              <w:rPr>
                <w:rFonts w:asciiTheme="majorHAnsi" w:hAnsiTheme="majorHAnsi" w:cstheme="majorHAnsi"/>
                <w:b/>
                <w:i/>
                <w:sz w:val="24"/>
                <w:szCs w:val="24"/>
              </w:rPr>
            </w:pPr>
          </w:p>
        </w:tc>
        <w:tc>
          <w:tcPr>
            <w:tcW w:w="3093" w:type="pct"/>
          </w:tcPr>
          <w:p w14:paraId="5339CA6E" w14:textId="77777777" w:rsidR="00620B9F" w:rsidRPr="000A6D8C" w:rsidRDefault="00620B9F" w:rsidP="00620B9F">
            <w:pPr>
              <w:pStyle w:val="NormalWeb"/>
              <w:shd w:val="clear" w:color="auto" w:fill="FFFFFF"/>
              <w:spacing w:before="0" w:beforeAutospacing="0" w:after="0" w:afterAutospacing="0"/>
              <w:jc w:val="both"/>
              <w:rPr>
                <w:color w:val="333333"/>
                <w:sz w:val="22"/>
                <w:szCs w:val="22"/>
              </w:rPr>
            </w:pPr>
            <w:r w:rsidRPr="000A6D8C">
              <w:rPr>
                <w:color w:val="333333"/>
                <w:sz w:val="22"/>
                <w:szCs w:val="22"/>
              </w:rPr>
              <w:lastRenderedPageBreak/>
              <w:t>Tiếp tục chương trình, hội nghị tổ chức phiên tọa đàm thứ nhất do TS. Nguyễn Thị Thanh Phượng, Giám đốc Quốc gia Trường Đại học Bang Arizona-Hoa kỳ, Ủy viên Hội đồng giáo dục Quốc gia điều hành tọa đàm.</w:t>
            </w:r>
          </w:p>
          <w:p w14:paraId="6B17AE22" w14:textId="77777777" w:rsidR="00620B9F" w:rsidRPr="000A6D8C" w:rsidRDefault="00620B9F" w:rsidP="00620B9F">
            <w:pPr>
              <w:rPr>
                <w:color w:val="333333"/>
                <w:sz w:val="22"/>
                <w:szCs w:val="22"/>
                <w:lang w:val="vi-VN"/>
              </w:rPr>
            </w:pPr>
          </w:p>
          <w:p w14:paraId="4BCF23A9" w14:textId="50A257BD" w:rsidR="00E827A3" w:rsidRPr="000A6D8C" w:rsidRDefault="00E827A3" w:rsidP="000A6D8C">
            <w:pPr>
              <w:pStyle w:val="NormalWeb"/>
              <w:shd w:val="clear" w:color="auto" w:fill="FFFFFF"/>
              <w:spacing w:before="0" w:beforeAutospacing="0" w:after="0" w:afterAutospacing="0"/>
              <w:jc w:val="both"/>
              <w:rPr>
                <w:color w:val="333333"/>
                <w:sz w:val="22"/>
                <w:szCs w:val="22"/>
              </w:rPr>
            </w:pPr>
          </w:p>
        </w:tc>
      </w:tr>
      <w:tr w:rsidR="00E827A3" w:rsidRPr="00C42279" w14:paraId="05E10760" w14:textId="1D5FD6A4" w:rsidTr="00E827A3">
        <w:tc>
          <w:tcPr>
            <w:tcW w:w="354" w:type="pct"/>
            <w:vAlign w:val="center"/>
          </w:tcPr>
          <w:p w14:paraId="060E065E" w14:textId="255D8BCF"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10:00 – 10:30</w:t>
            </w:r>
          </w:p>
        </w:tc>
        <w:tc>
          <w:tcPr>
            <w:tcW w:w="1553" w:type="pct"/>
          </w:tcPr>
          <w:p w14:paraId="55D5C238" w14:textId="75DD4DB1" w:rsidR="00E827A3" w:rsidRPr="00C42279" w:rsidRDefault="00E827A3" w:rsidP="002327FD">
            <w:pPr>
              <w:rPr>
                <w:rFonts w:asciiTheme="majorHAnsi" w:hAnsiTheme="majorHAnsi" w:cstheme="majorHAnsi"/>
                <w:b/>
                <w:i/>
                <w:sz w:val="22"/>
                <w:szCs w:val="22"/>
              </w:rPr>
            </w:pPr>
            <w:r w:rsidRPr="00C42279">
              <w:rPr>
                <w:rFonts w:asciiTheme="majorHAnsi" w:hAnsiTheme="majorHAnsi" w:cstheme="majorHAnsi"/>
                <w:b/>
                <w:i/>
                <w:sz w:val="22"/>
                <w:szCs w:val="22"/>
              </w:rPr>
              <w:t>Bài thuyết trình 2:</w:t>
            </w:r>
            <w:r>
              <w:rPr>
                <w:rFonts w:asciiTheme="majorHAnsi" w:hAnsiTheme="majorHAnsi" w:cstheme="majorHAnsi"/>
                <w:b/>
                <w:i/>
                <w:sz w:val="22"/>
                <w:szCs w:val="22"/>
              </w:rPr>
              <w:t xml:space="preserve"> Vai trò quản trị của Hội đồng trường trong Nhà trường thông minh</w:t>
            </w:r>
          </w:p>
          <w:p w14:paraId="1E88DE6F" w14:textId="2BEC6863" w:rsidR="00E827A3" w:rsidRDefault="00E827A3" w:rsidP="00831822">
            <w:pPr>
              <w:rPr>
                <w:rFonts w:asciiTheme="majorHAnsi" w:hAnsiTheme="majorHAnsi" w:cstheme="majorHAnsi"/>
                <w:i/>
                <w:sz w:val="22"/>
                <w:szCs w:val="22"/>
              </w:rPr>
            </w:pPr>
            <w:r>
              <w:rPr>
                <w:rFonts w:asciiTheme="majorHAnsi" w:hAnsiTheme="majorHAnsi" w:cstheme="majorHAnsi"/>
                <w:i/>
                <w:sz w:val="22"/>
                <w:szCs w:val="22"/>
              </w:rPr>
              <w:t xml:space="preserve">Phó hiệu trưởng Châu Văn Bảo, Chủ tịch </w:t>
            </w:r>
            <w:r w:rsidRPr="00E94443">
              <w:rPr>
                <w:rFonts w:asciiTheme="majorHAnsi" w:hAnsiTheme="majorHAnsi" w:cstheme="majorHAnsi"/>
                <w:i/>
                <w:sz w:val="22"/>
                <w:szCs w:val="22"/>
              </w:rPr>
              <w:t>Hội đồng trường</w:t>
            </w:r>
          </w:p>
          <w:p w14:paraId="631709D4" w14:textId="7F349018" w:rsidR="00E827A3" w:rsidRPr="00C42279" w:rsidRDefault="00E827A3" w:rsidP="00831822">
            <w:pPr>
              <w:rPr>
                <w:rFonts w:asciiTheme="majorHAnsi" w:hAnsiTheme="majorHAnsi" w:cstheme="majorHAnsi"/>
                <w:i/>
                <w:sz w:val="22"/>
                <w:szCs w:val="22"/>
              </w:rPr>
            </w:pPr>
          </w:p>
        </w:tc>
        <w:tc>
          <w:tcPr>
            <w:tcW w:w="3093" w:type="pct"/>
          </w:tcPr>
          <w:p w14:paraId="28806F89" w14:textId="29194C97"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Hội đồng trường được xem là tổ chức quan trọng trong quản trị, định hướng phát triển Nhà trường. Việc HĐT lãnh đạo có hiệu quả được coi là nhân tố quyết định tạo ra thành công của Nhà trường, vì vậy tầm quan trọng của việc lãnh đạo đang được nhấn mạnh hơn bao giờ hết, vậy trong Nhà trường thông minh, Vai trò và nhiệm vụ của HĐT phải được xác định như thế nào để góp phần vào việc xây dựng nhà trường thành trường thông minh?.</w:t>
            </w:r>
          </w:p>
          <w:p w14:paraId="4ADD5B48" w14:textId="77777777"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2903BFA9" w14:textId="6F66430F"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 xml:space="preserve">Ban Tổ chức xin trân trọng kính mời Chủ tịch Hội đồng trường, Phó HT Châu Văn Bảo báo cáo thuyết trình, </w:t>
            </w:r>
          </w:p>
          <w:p w14:paraId="795C94C4" w14:textId="0FDC7C75"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Vai trò quản trị của Hội đồng trường trong Nhà trường thông minh</w:t>
            </w:r>
          </w:p>
          <w:p w14:paraId="189F419D" w14:textId="41101A45"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Xin trân trọng kính mời ơng</w:t>
            </w:r>
          </w:p>
          <w:p w14:paraId="322A02D3" w14:textId="508E2CE1" w:rsidR="00E827A3" w:rsidRPr="000A6D8C" w:rsidRDefault="00E827A3" w:rsidP="00C048FE">
            <w:pPr>
              <w:pStyle w:val="NormalWeb"/>
              <w:shd w:val="clear" w:color="auto" w:fill="FFFFFF"/>
              <w:spacing w:before="0" w:beforeAutospacing="0" w:after="0" w:afterAutospacing="0"/>
              <w:jc w:val="both"/>
              <w:rPr>
                <w:color w:val="333333"/>
                <w:sz w:val="22"/>
                <w:szCs w:val="22"/>
              </w:rPr>
            </w:pPr>
          </w:p>
        </w:tc>
      </w:tr>
      <w:tr w:rsidR="00E827A3" w:rsidRPr="00C42279" w14:paraId="16A7E167" w14:textId="7B97594C" w:rsidTr="00E827A3">
        <w:trPr>
          <w:trHeight w:val="2060"/>
        </w:trPr>
        <w:tc>
          <w:tcPr>
            <w:tcW w:w="354" w:type="pct"/>
            <w:vAlign w:val="center"/>
          </w:tcPr>
          <w:p w14:paraId="25943B0D" w14:textId="5CBA62C1" w:rsidR="00E827A3" w:rsidRPr="00C42279" w:rsidRDefault="00E827A3" w:rsidP="00651DFD">
            <w:pPr>
              <w:jc w:val="center"/>
              <w:rPr>
                <w:rFonts w:asciiTheme="majorHAnsi" w:hAnsiTheme="majorHAnsi" w:cstheme="majorHAnsi"/>
                <w:sz w:val="22"/>
                <w:szCs w:val="22"/>
              </w:rPr>
            </w:pPr>
            <w:r w:rsidRPr="00C42279">
              <w:rPr>
                <w:rFonts w:asciiTheme="majorHAnsi" w:hAnsiTheme="majorHAnsi" w:cstheme="majorHAnsi"/>
                <w:sz w:val="22"/>
                <w:szCs w:val="22"/>
              </w:rPr>
              <w:t>10:30 – 11:30</w:t>
            </w:r>
          </w:p>
        </w:tc>
        <w:tc>
          <w:tcPr>
            <w:tcW w:w="1553" w:type="pct"/>
          </w:tcPr>
          <w:p w14:paraId="688A5896" w14:textId="588ECF16" w:rsidR="00E827A3" w:rsidRPr="00AB5F5C" w:rsidRDefault="00E827A3"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 xml:space="preserve">Tọa đàm: </w:t>
            </w:r>
            <w:r w:rsidRPr="009A779A">
              <w:rPr>
                <w:rFonts w:asciiTheme="majorHAnsi" w:eastAsia="Calibri" w:hAnsiTheme="majorHAnsi" w:cstheme="majorHAnsi"/>
                <w:b/>
                <w:bCs/>
                <w:i/>
                <w:color w:val="000000" w:themeColor="text1"/>
                <w:sz w:val="22"/>
                <w:szCs w:val="22"/>
              </w:rPr>
              <w:t xml:space="preserve">Quản trị </w:t>
            </w:r>
            <w:r w:rsidRPr="009A779A">
              <w:rPr>
                <w:rFonts w:asciiTheme="majorHAnsi" w:eastAsia="Calibri" w:hAnsiTheme="majorHAnsi" w:cstheme="majorHAnsi"/>
                <w:b/>
                <w:bCs/>
                <w:i/>
                <w:color w:val="000000" w:themeColor="text1"/>
                <w:sz w:val="22"/>
                <w:szCs w:val="22"/>
                <w:lang w:val="vi-VN"/>
              </w:rPr>
              <w:t>trường</w:t>
            </w:r>
            <w:r>
              <w:rPr>
                <w:rFonts w:asciiTheme="majorHAnsi" w:eastAsia="Calibri" w:hAnsiTheme="majorHAnsi" w:cstheme="majorHAnsi"/>
                <w:b/>
                <w:bCs/>
                <w:i/>
                <w:color w:val="000000" w:themeColor="text1"/>
                <w:sz w:val="22"/>
                <w:szCs w:val="22"/>
              </w:rPr>
              <w:t xml:space="preserve"> Cao đẳng LTT </w:t>
            </w:r>
            <w:r w:rsidRPr="009A779A">
              <w:rPr>
                <w:rFonts w:asciiTheme="majorHAnsi" w:eastAsia="Calibri" w:hAnsiTheme="majorHAnsi" w:cstheme="majorHAnsi"/>
                <w:b/>
                <w:bCs/>
                <w:i/>
                <w:color w:val="000000" w:themeColor="text1"/>
                <w:sz w:val="22"/>
                <w:szCs w:val="22"/>
                <w:lang w:val="vi-VN"/>
              </w:rPr>
              <w:t xml:space="preserve"> trong bối cảnh CMCN 4.0</w:t>
            </w:r>
          </w:p>
          <w:p w14:paraId="4D53B406" w14:textId="77777777" w:rsidR="00E827A3" w:rsidRDefault="00E827A3"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 xml:space="preserve">Điều hành: </w:t>
            </w:r>
          </w:p>
          <w:p w14:paraId="1E7557F3" w14:textId="1F3E3A01" w:rsidR="00E827A3" w:rsidRDefault="00E827A3" w:rsidP="00831822">
            <w:pPr>
              <w:rPr>
                <w:rFonts w:asciiTheme="majorHAnsi" w:eastAsia="Calibri" w:hAnsiTheme="majorHAnsi" w:cstheme="majorHAnsi"/>
                <w:i/>
                <w:color w:val="000000" w:themeColor="text1"/>
                <w:sz w:val="22"/>
                <w:szCs w:val="22"/>
                <w:lang w:val="vi-VN"/>
              </w:rPr>
            </w:pPr>
            <w:r w:rsidRPr="00AB5F5C">
              <w:rPr>
                <w:rFonts w:asciiTheme="majorHAnsi" w:eastAsia="Calibri" w:hAnsiTheme="majorHAnsi" w:cstheme="majorHAnsi"/>
                <w:i/>
                <w:color w:val="000000" w:themeColor="text1"/>
                <w:sz w:val="22"/>
                <w:szCs w:val="22"/>
                <w:lang w:val="vi-VN"/>
              </w:rPr>
              <w:t xml:space="preserve">PGS.TS. Trần Khánh Đức, Giảng viên cao cấp </w:t>
            </w:r>
            <w:r>
              <w:rPr>
                <w:rFonts w:asciiTheme="majorHAnsi" w:eastAsia="Calibri" w:hAnsiTheme="majorHAnsi" w:cstheme="majorHAnsi"/>
                <w:i/>
                <w:color w:val="000000" w:themeColor="text1"/>
                <w:sz w:val="22"/>
                <w:szCs w:val="22"/>
              </w:rPr>
              <w:t xml:space="preserve">Viện Sư phạm Kỹ thuật - </w:t>
            </w:r>
            <w:r w:rsidRPr="00AB5F5C">
              <w:rPr>
                <w:rFonts w:asciiTheme="majorHAnsi" w:eastAsia="Calibri" w:hAnsiTheme="majorHAnsi" w:cstheme="majorHAnsi"/>
                <w:i/>
                <w:color w:val="000000" w:themeColor="text1"/>
                <w:sz w:val="22"/>
                <w:szCs w:val="22"/>
                <w:lang w:val="vi-VN"/>
              </w:rPr>
              <w:t>Đại học Bách Khoa Hà Nội</w:t>
            </w:r>
          </w:p>
          <w:p w14:paraId="00081734" w14:textId="77777777" w:rsidR="00E827A3" w:rsidRPr="008940B0"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sidRPr="008940B0">
              <w:rPr>
                <w:rFonts w:asciiTheme="majorHAnsi" w:eastAsia="Calibri" w:hAnsiTheme="majorHAnsi" w:cstheme="majorHAnsi"/>
                <w:i/>
                <w:color w:val="000000" w:themeColor="text1"/>
                <w:sz w:val="22"/>
                <w:szCs w:val="22"/>
                <w:lang w:val="en-US"/>
              </w:rPr>
              <w:t>PHT. Châu Văn Bảo,</w:t>
            </w:r>
            <w:r w:rsidRPr="009A779A">
              <w:rPr>
                <w:rFonts w:asciiTheme="majorHAnsi" w:hAnsiTheme="majorHAnsi" w:cstheme="majorHAnsi"/>
                <w:bCs/>
                <w:i/>
                <w:sz w:val="22"/>
                <w:szCs w:val="22"/>
              </w:rPr>
              <w:t xml:space="preserve"> </w:t>
            </w:r>
            <w:r w:rsidRPr="009A779A">
              <w:rPr>
                <w:rFonts w:asciiTheme="majorHAnsi" w:hAnsiTheme="majorHAnsi" w:cstheme="majorHAnsi"/>
                <w:bCs/>
                <w:i/>
                <w:sz w:val="22"/>
                <w:szCs w:val="22"/>
              </w:rPr>
              <w:t>Chủ tịch Hội đồng trường</w:t>
            </w:r>
          </w:p>
          <w:p w14:paraId="74371D82" w14:textId="125ADD13" w:rsidR="00E827A3"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 xml:space="preserve">Nguyễn Anh Tuấn, </w:t>
            </w:r>
            <w:r w:rsidRPr="008940B0">
              <w:rPr>
                <w:rFonts w:asciiTheme="majorHAnsi" w:eastAsia="Calibri" w:hAnsiTheme="majorHAnsi" w:cstheme="majorHAnsi"/>
                <w:i/>
                <w:color w:val="000000" w:themeColor="text1"/>
                <w:sz w:val="22"/>
                <w:szCs w:val="22"/>
                <w:lang w:val="en-US"/>
              </w:rPr>
              <w:t xml:space="preserve">Trưởng khoa </w:t>
            </w:r>
            <w:r>
              <w:rPr>
                <w:rFonts w:asciiTheme="majorHAnsi" w:eastAsia="Calibri" w:hAnsiTheme="majorHAnsi" w:cstheme="majorHAnsi"/>
                <w:i/>
                <w:color w:val="000000" w:themeColor="text1"/>
                <w:sz w:val="22"/>
                <w:szCs w:val="22"/>
                <w:lang w:val="en-US"/>
              </w:rPr>
              <w:t>Động lực</w:t>
            </w:r>
          </w:p>
          <w:p w14:paraId="42DFE56A" w14:textId="6B4EF785" w:rsidR="00E827A3"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Chung Trần Thế Vinh, Trưởng Khoa cơ khí</w:t>
            </w:r>
          </w:p>
          <w:p w14:paraId="4F7A9AFB" w14:textId="2740FF09" w:rsidR="00E827A3"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Tạ Minh Cường, Phụ trách Khoa Điện – Điện tử</w:t>
            </w:r>
          </w:p>
          <w:p w14:paraId="0384D31E" w14:textId="119E7AF9" w:rsidR="00E827A3" w:rsidRPr="008940B0" w:rsidRDefault="00E827A3" w:rsidP="009A392D">
            <w:pPr>
              <w:pStyle w:val="NormalWeb"/>
              <w:numPr>
                <w:ilvl w:val="0"/>
                <w:numId w:val="26"/>
              </w:numPr>
              <w:shd w:val="clear" w:color="auto" w:fill="FFFFFF"/>
              <w:spacing w:before="0" w:beforeAutospacing="0" w:after="0" w:afterAutospacing="0"/>
              <w:rPr>
                <w:rFonts w:asciiTheme="majorHAnsi" w:eastAsia="Calibri" w:hAnsiTheme="majorHAnsi" w:cstheme="majorHAnsi"/>
                <w:i/>
                <w:color w:val="000000" w:themeColor="text1"/>
                <w:sz w:val="22"/>
                <w:szCs w:val="22"/>
                <w:lang w:val="en-US"/>
              </w:rPr>
            </w:pPr>
            <w:r>
              <w:rPr>
                <w:rFonts w:asciiTheme="majorHAnsi" w:eastAsia="Calibri" w:hAnsiTheme="majorHAnsi" w:cstheme="majorHAnsi"/>
                <w:i/>
                <w:color w:val="000000" w:themeColor="text1"/>
                <w:sz w:val="22"/>
                <w:szCs w:val="22"/>
                <w:lang w:val="en-US"/>
              </w:rPr>
              <w:t>Nguyễn Khoa, Phụ trách Khoa CNTT</w:t>
            </w:r>
          </w:p>
          <w:p w14:paraId="0069CF0B" w14:textId="77777777" w:rsidR="00E827A3" w:rsidRDefault="00E827A3" w:rsidP="00AB5F5C">
            <w:pPr>
              <w:rPr>
                <w:rFonts w:asciiTheme="majorHAnsi" w:eastAsia="Calibri" w:hAnsiTheme="majorHAnsi" w:cstheme="majorHAnsi"/>
                <w:i/>
                <w:color w:val="000000" w:themeColor="text1"/>
                <w:sz w:val="22"/>
                <w:szCs w:val="22"/>
              </w:rPr>
            </w:pPr>
            <w:r>
              <w:rPr>
                <w:rFonts w:asciiTheme="majorHAnsi" w:eastAsia="Calibri" w:hAnsiTheme="majorHAnsi" w:cstheme="majorHAnsi"/>
                <w:i/>
                <w:color w:val="000000" w:themeColor="text1"/>
                <w:sz w:val="22"/>
                <w:szCs w:val="22"/>
              </w:rPr>
              <w:t xml:space="preserve">   </w:t>
            </w:r>
          </w:p>
          <w:p w14:paraId="42AA345E" w14:textId="5498AE76" w:rsidR="00E827A3" w:rsidRPr="00CB4B92" w:rsidRDefault="00E827A3" w:rsidP="00AB5F5C">
            <w:pPr>
              <w:rPr>
                <w:rFonts w:asciiTheme="majorHAnsi" w:hAnsiTheme="majorHAnsi" w:cstheme="majorHAnsi"/>
                <w:b/>
                <w:bCs/>
                <w:iCs/>
                <w:color w:val="000000" w:themeColor="text1"/>
                <w:lang w:val="vi-VN"/>
              </w:rPr>
            </w:pPr>
            <w:r w:rsidRPr="00CB4B92">
              <w:rPr>
                <w:rFonts w:asciiTheme="majorHAnsi" w:hAnsiTheme="majorHAnsi" w:cstheme="majorHAnsi"/>
                <w:b/>
                <w:bCs/>
                <w:iCs/>
                <w:color w:val="000000" w:themeColor="text1"/>
                <w:lang w:val="vi-VN"/>
              </w:rPr>
              <w:t>Hỏi đáp</w:t>
            </w:r>
          </w:p>
        </w:tc>
        <w:tc>
          <w:tcPr>
            <w:tcW w:w="3093" w:type="pct"/>
          </w:tcPr>
          <w:p w14:paraId="756521C8" w14:textId="2E3B3F52" w:rsidR="00E827A3" w:rsidRPr="00C048FE" w:rsidRDefault="00C048FE" w:rsidP="000A6D8C">
            <w:pPr>
              <w:pStyle w:val="NormalWeb"/>
              <w:shd w:val="clear" w:color="auto" w:fill="FFFFFF"/>
              <w:spacing w:before="0" w:beforeAutospacing="0" w:after="0" w:afterAutospacing="0"/>
              <w:jc w:val="both"/>
              <w:rPr>
                <w:color w:val="333333"/>
                <w:sz w:val="22"/>
                <w:szCs w:val="22"/>
                <w:lang w:val="en-US"/>
              </w:rPr>
            </w:pPr>
            <w:r w:rsidRPr="000A6D8C">
              <w:rPr>
                <w:color w:val="333333"/>
                <w:sz w:val="22"/>
                <w:szCs w:val="22"/>
              </w:rPr>
              <w:t>Tiếp tục chương trình, hội nghị tổ chức phiên tọa đàm thứ hai do PGS.TS. Trần Khánh Đức điều hành</w:t>
            </w:r>
            <w:r>
              <w:rPr>
                <w:color w:val="333333"/>
                <w:sz w:val="22"/>
                <w:szCs w:val="22"/>
                <w:lang w:val="en-US"/>
              </w:rPr>
              <w:t>. Xin kính mời Thầy</w:t>
            </w:r>
          </w:p>
        </w:tc>
      </w:tr>
      <w:tr w:rsidR="00E827A3" w:rsidRPr="00C42279" w14:paraId="267BD175" w14:textId="3EF64444" w:rsidTr="00E827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0"/>
        </w:trPr>
        <w:tc>
          <w:tcPr>
            <w:tcW w:w="354" w:type="pct"/>
          </w:tcPr>
          <w:p w14:paraId="4AE541AA" w14:textId="02F59164" w:rsidR="00E827A3" w:rsidRPr="00C42279" w:rsidRDefault="00E827A3" w:rsidP="00F02FEE">
            <w:pPr>
              <w:jc w:val="center"/>
              <w:rPr>
                <w:rFonts w:asciiTheme="majorHAnsi" w:hAnsiTheme="majorHAnsi" w:cstheme="majorHAnsi"/>
                <w:sz w:val="22"/>
                <w:szCs w:val="22"/>
              </w:rPr>
            </w:pPr>
            <w:r w:rsidRPr="00C42279">
              <w:rPr>
                <w:rFonts w:asciiTheme="majorHAnsi" w:hAnsiTheme="majorHAnsi" w:cstheme="majorHAnsi"/>
                <w:sz w:val="22"/>
                <w:szCs w:val="22"/>
              </w:rPr>
              <w:t>11:30 – 11:45</w:t>
            </w:r>
          </w:p>
        </w:tc>
        <w:tc>
          <w:tcPr>
            <w:tcW w:w="1553" w:type="pct"/>
          </w:tcPr>
          <w:p w14:paraId="5814FEFB" w14:textId="48852C4C" w:rsidR="00E827A3" w:rsidRPr="00C42279" w:rsidRDefault="00E827A3" w:rsidP="0092467E">
            <w:pPr>
              <w:rPr>
                <w:rFonts w:asciiTheme="majorHAnsi" w:hAnsiTheme="majorHAnsi" w:cstheme="majorHAnsi"/>
                <w:b/>
                <w:bCs/>
                <w:i/>
                <w:sz w:val="22"/>
                <w:szCs w:val="22"/>
              </w:rPr>
            </w:pPr>
            <w:r w:rsidRPr="00C42279">
              <w:rPr>
                <w:rFonts w:asciiTheme="majorHAnsi" w:hAnsiTheme="majorHAnsi" w:cstheme="majorHAnsi"/>
                <w:b/>
                <w:bCs/>
                <w:i/>
                <w:sz w:val="22"/>
                <w:szCs w:val="22"/>
              </w:rPr>
              <w:t>Phát biểu Tổng kết Hội nghị</w:t>
            </w:r>
          </w:p>
          <w:p w14:paraId="3886D66D" w14:textId="09F58ADC" w:rsidR="00E827A3" w:rsidRPr="00C42279" w:rsidRDefault="00E827A3" w:rsidP="0092467E">
            <w:pPr>
              <w:jc w:val="both"/>
              <w:rPr>
                <w:rFonts w:asciiTheme="majorHAnsi" w:hAnsiTheme="majorHAnsi" w:cstheme="majorHAnsi"/>
                <w:b/>
                <w:sz w:val="22"/>
                <w:szCs w:val="22"/>
              </w:rPr>
            </w:pPr>
            <w:r w:rsidRPr="00C42279">
              <w:rPr>
                <w:rFonts w:asciiTheme="majorHAnsi" w:hAnsiTheme="majorHAnsi" w:cstheme="majorHAnsi"/>
                <w:i/>
                <w:sz w:val="22"/>
                <w:szCs w:val="22"/>
              </w:rPr>
              <w:t>NG</w:t>
            </w:r>
            <w:r w:rsidRPr="00C42279">
              <w:rPr>
                <w:rFonts w:asciiTheme="majorHAnsi" w:hAnsiTheme="majorHAnsi" w:cstheme="majorHAnsi"/>
                <w:i/>
                <w:sz w:val="22"/>
                <w:szCs w:val="22"/>
                <w:lang w:val="vi-VN"/>
              </w:rPr>
              <w:t>Ư</w:t>
            </w:r>
            <w:r w:rsidRPr="00C42279">
              <w:rPr>
                <w:rFonts w:asciiTheme="majorHAnsi" w:hAnsiTheme="majorHAnsi" w:cstheme="majorHAnsi"/>
                <w:i/>
                <w:sz w:val="22"/>
                <w:szCs w:val="22"/>
              </w:rPr>
              <w:t xml:space="preserve">T. TS. Phạm Hữu Lộc, Hiệu trưởng Trường Cao đẳng Lý Tự Trọng TPHCM </w:t>
            </w:r>
          </w:p>
          <w:p w14:paraId="3D25F18F" w14:textId="77777777" w:rsidR="00E827A3" w:rsidRPr="00C42279" w:rsidRDefault="00E827A3" w:rsidP="0092467E">
            <w:pPr>
              <w:jc w:val="both"/>
              <w:rPr>
                <w:rFonts w:asciiTheme="majorHAnsi" w:hAnsiTheme="majorHAnsi" w:cstheme="majorHAnsi"/>
                <w:b/>
                <w:i/>
                <w:iCs/>
                <w:sz w:val="22"/>
                <w:szCs w:val="22"/>
              </w:rPr>
            </w:pPr>
            <w:r w:rsidRPr="00C42279">
              <w:rPr>
                <w:rFonts w:asciiTheme="majorHAnsi" w:hAnsiTheme="majorHAnsi" w:cstheme="majorHAnsi"/>
                <w:b/>
                <w:i/>
                <w:iCs/>
                <w:sz w:val="22"/>
                <w:szCs w:val="22"/>
              </w:rPr>
              <w:t>Chụp hình lưu niệm</w:t>
            </w:r>
          </w:p>
          <w:p w14:paraId="0CBBD887" w14:textId="77777777" w:rsidR="00E827A3" w:rsidRDefault="00E827A3" w:rsidP="0092467E">
            <w:pPr>
              <w:jc w:val="both"/>
              <w:rPr>
                <w:rFonts w:asciiTheme="majorHAnsi" w:hAnsiTheme="majorHAnsi" w:cstheme="majorHAnsi"/>
                <w:b/>
                <w:i/>
                <w:iCs/>
                <w:sz w:val="22"/>
                <w:szCs w:val="22"/>
              </w:rPr>
            </w:pPr>
            <w:r w:rsidRPr="00C42279">
              <w:rPr>
                <w:rFonts w:asciiTheme="majorHAnsi" w:hAnsiTheme="majorHAnsi" w:cstheme="majorHAnsi"/>
                <w:b/>
                <w:i/>
                <w:iCs/>
                <w:sz w:val="22"/>
                <w:szCs w:val="22"/>
              </w:rPr>
              <w:t>Bế mạc</w:t>
            </w:r>
          </w:p>
          <w:p w14:paraId="5DE49D85" w14:textId="6F1CECBC" w:rsidR="00E827A3" w:rsidRPr="00C42279" w:rsidRDefault="00E827A3" w:rsidP="0092467E">
            <w:pPr>
              <w:jc w:val="both"/>
              <w:rPr>
                <w:rFonts w:asciiTheme="majorHAnsi" w:hAnsiTheme="majorHAnsi" w:cstheme="majorHAnsi"/>
                <w:b/>
                <w:sz w:val="22"/>
                <w:szCs w:val="22"/>
              </w:rPr>
            </w:pPr>
          </w:p>
        </w:tc>
        <w:tc>
          <w:tcPr>
            <w:tcW w:w="3093" w:type="pct"/>
          </w:tcPr>
          <w:p w14:paraId="2E0F5BA2" w14:textId="1E3B2FEB"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Kính thưa quý vị đại biểu, quý vị khách quý là nhà khoa học, lãnh đạo từ các trường, cùng quý thầy cô là cán bộ, giáo viên và nhân viên đến tham dự hội nghị khoa học</w:t>
            </w:r>
          </w:p>
          <w:p w14:paraId="235D8477" w14:textId="2236DED5"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1F101FFA" w14:textId="5D19EDE4" w:rsidR="00E827A3" w:rsidRPr="000A6D8C" w:rsidRDefault="008F3E06" w:rsidP="000A6D8C">
            <w:pPr>
              <w:pStyle w:val="NormalWeb"/>
              <w:shd w:val="clear" w:color="auto" w:fill="FFFFFF"/>
              <w:spacing w:before="0" w:beforeAutospacing="0" w:after="0" w:afterAutospacing="0"/>
              <w:jc w:val="both"/>
              <w:rPr>
                <w:color w:val="333333"/>
                <w:sz w:val="22"/>
                <w:szCs w:val="22"/>
              </w:rPr>
            </w:pPr>
            <w:r>
              <w:rPr>
                <w:color w:val="333333"/>
                <w:sz w:val="22"/>
                <w:szCs w:val="22"/>
                <w:lang w:val="en-US"/>
              </w:rPr>
              <w:t>Tiếp theo chương trình</w:t>
            </w:r>
            <w:r w:rsidR="00E827A3" w:rsidRPr="000A6D8C">
              <w:rPr>
                <w:color w:val="333333"/>
                <w:sz w:val="22"/>
                <w:szCs w:val="22"/>
              </w:rPr>
              <w:t>,</w:t>
            </w:r>
            <w:r>
              <w:rPr>
                <w:color w:val="333333"/>
                <w:sz w:val="22"/>
                <w:szCs w:val="22"/>
                <w:lang w:val="en-US"/>
              </w:rPr>
              <w:t xml:space="preserve"> xin</w:t>
            </w:r>
            <w:r w:rsidR="00E827A3" w:rsidRPr="000A6D8C">
              <w:rPr>
                <w:color w:val="333333"/>
                <w:sz w:val="22"/>
                <w:szCs w:val="22"/>
              </w:rPr>
              <w:t xml:space="preserve"> trân trọng kính mời Nhà giáo Ưu tú. TS. Phạm Hữu Lộc,  Hiệu trưởng Trường Cao đẳng Lý Tự Trọng TP HCM, Chủ trì Hội nghị Phát biểu Tổng kết Hội nghị.</w:t>
            </w:r>
          </w:p>
          <w:p w14:paraId="4671708F" w14:textId="46C83BB7" w:rsidR="00E827A3"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Xin trân trọng kính mời Thầy</w:t>
            </w:r>
          </w:p>
          <w:p w14:paraId="0AA7A6F0" w14:textId="12B88702" w:rsidR="008F3E06" w:rsidRPr="008F3E06" w:rsidRDefault="008F3E06" w:rsidP="000A6D8C">
            <w:pPr>
              <w:pStyle w:val="NormalWeb"/>
              <w:shd w:val="clear" w:color="auto" w:fill="FFFFFF"/>
              <w:spacing w:before="0" w:beforeAutospacing="0" w:after="0" w:afterAutospacing="0"/>
              <w:jc w:val="both"/>
              <w:rPr>
                <w:color w:val="333333"/>
                <w:sz w:val="22"/>
                <w:szCs w:val="22"/>
                <w:lang w:val="en-US"/>
              </w:rPr>
            </w:pPr>
            <w:r>
              <w:rPr>
                <w:color w:val="333333"/>
                <w:sz w:val="22"/>
                <w:szCs w:val="22"/>
                <w:lang w:val="en-US"/>
              </w:rPr>
              <w:t xml:space="preserve">(Xong, xin cám ơn </w:t>
            </w:r>
            <w:r w:rsidRPr="000A6D8C">
              <w:rPr>
                <w:color w:val="333333"/>
                <w:sz w:val="22"/>
                <w:szCs w:val="22"/>
              </w:rPr>
              <w:t>Nhà giáo Ưu tú. TS. Phạm Hữu Lộc</w:t>
            </w:r>
            <w:r>
              <w:rPr>
                <w:color w:val="333333"/>
                <w:sz w:val="22"/>
                <w:szCs w:val="22"/>
                <w:lang w:val="en-US"/>
              </w:rPr>
              <w:t>)</w:t>
            </w:r>
          </w:p>
          <w:p w14:paraId="38A578FD" w14:textId="3F1F669D"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58F9B5B2" w14:textId="0974D0F0"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Kính thưa quý vị đại biểu, quý vị khách quý</w:t>
            </w:r>
            <w:r w:rsidRPr="000A6D8C">
              <w:rPr>
                <w:color w:val="333333"/>
                <w:sz w:val="22"/>
                <w:szCs w:val="22"/>
              </w:rPr>
              <w:t xml:space="preserve"> , Hội thảo khoa học : </w:t>
            </w:r>
            <w:r w:rsidRPr="000A6D8C">
              <w:rPr>
                <w:color w:val="333333"/>
                <w:sz w:val="22"/>
                <w:szCs w:val="22"/>
              </w:rPr>
              <w:t>QUẢN TRỊ NHÀ TRƯỜNG THÔNG MINH TRONG BỐI CẢNH CÁCH MẠNG CÔNG NGHIỆP 4.0</w:t>
            </w:r>
            <w:r w:rsidRPr="000A6D8C">
              <w:rPr>
                <w:color w:val="333333"/>
                <w:sz w:val="22"/>
                <w:szCs w:val="22"/>
              </w:rPr>
              <w:t xml:space="preserve"> tại trường cao đẳng Lý Tự Trọng Thành phố Hồ Chí Minh đến đây kết thúc.</w:t>
            </w:r>
          </w:p>
          <w:p w14:paraId="618045C0" w14:textId="32D274CB"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Xin chân thành cám ơn quý vị khách quý và chưc quý vị mạnh khỏe, hạnh phúc và thành công.</w:t>
            </w:r>
          </w:p>
          <w:p w14:paraId="4ED74F36" w14:textId="092EE67C" w:rsidR="00E827A3" w:rsidRPr="000A6D8C" w:rsidRDefault="00E827A3" w:rsidP="000A6D8C">
            <w:pPr>
              <w:pStyle w:val="NormalWeb"/>
              <w:shd w:val="clear" w:color="auto" w:fill="FFFFFF"/>
              <w:spacing w:before="0" w:beforeAutospacing="0" w:after="0" w:afterAutospacing="0"/>
              <w:jc w:val="both"/>
              <w:rPr>
                <w:color w:val="333333"/>
                <w:sz w:val="22"/>
                <w:szCs w:val="22"/>
              </w:rPr>
            </w:pPr>
            <w:r w:rsidRPr="000A6D8C">
              <w:rPr>
                <w:color w:val="333333"/>
                <w:sz w:val="22"/>
                <w:szCs w:val="22"/>
              </w:rPr>
              <w:t>Xin quý vị khách quý lên sân khấu chụp hình lưu niệm cùng ban tổ chưc. Xin trân trọng kính mời quý vị.</w:t>
            </w:r>
          </w:p>
          <w:p w14:paraId="70904078" w14:textId="77777777" w:rsidR="00E827A3" w:rsidRPr="000A6D8C" w:rsidRDefault="00E827A3" w:rsidP="000A6D8C">
            <w:pPr>
              <w:pStyle w:val="NormalWeb"/>
              <w:shd w:val="clear" w:color="auto" w:fill="FFFFFF"/>
              <w:spacing w:before="0" w:beforeAutospacing="0" w:after="0" w:afterAutospacing="0"/>
              <w:jc w:val="both"/>
              <w:rPr>
                <w:color w:val="333333"/>
                <w:sz w:val="22"/>
                <w:szCs w:val="22"/>
              </w:rPr>
            </w:pPr>
          </w:p>
          <w:p w14:paraId="505D9F15" w14:textId="4C1CCBC9" w:rsidR="00E827A3" w:rsidRPr="000A6D8C" w:rsidRDefault="00E827A3" w:rsidP="000A6D8C">
            <w:pPr>
              <w:pStyle w:val="NormalWeb"/>
              <w:shd w:val="clear" w:color="auto" w:fill="FFFFFF"/>
              <w:spacing w:before="0" w:beforeAutospacing="0" w:after="0" w:afterAutospacing="0"/>
              <w:jc w:val="both"/>
              <w:rPr>
                <w:color w:val="333333"/>
                <w:sz w:val="22"/>
                <w:szCs w:val="22"/>
              </w:rPr>
            </w:pPr>
          </w:p>
        </w:tc>
      </w:tr>
    </w:tbl>
    <w:p w14:paraId="2E6282EF" w14:textId="77777777" w:rsidR="00DD5959" w:rsidRPr="00C42279" w:rsidRDefault="00DD5959" w:rsidP="00984FB0">
      <w:pPr>
        <w:rPr>
          <w:rFonts w:asciiTheme="majorHAnsi" w:hAnsiTheme="majorHAnsi" w:cstheme="majorHAnsi"/>
          <w:sz w:val="20"/>
          <w:szCs w:val="20"/>
        </w:rPr>
      </w:pPr>
    </w:p>
    <w:sectPr w:rsidR="00DD5959" w:rsidRPr="00C42279" w:rsidSect="007E2DB1">
      <w:pgSz w:w="16838" w:h="11906" w:orient="landscape"/>
      <w:pgMar w:top="567" w:right="567" w:bottom="567"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15:restartNumberingAfterBreak="0">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E80163"/>
    <w:multiLevelType w:val="hybridMultilevel"/>
    <w:tmpl w:val="0130DA98"/>
    <w:lvl w:ilvl="0" w:tplc="B9E4ED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15:restartNumberingAfterBreak="0">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251A00"/>
    <w:multiLevelType w:val="hybridMultilevel"/>
    <w:tmpl w:val="FCFC19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0090466"/>
    <w:multiLevelType w:val="hybridMultilevel"/>
    <w:tmpl w:val="BCF0D624"/>
    <w:lvl w:ilvl="0" w:tplc="561CCC7E">
      <w:start w:val="1"/>
      <w:numFmt w:val="decimal"/>
      <w:lvlText w:val="%1."/>
      <w:lvlJc w:val="left"/>
      <w:pPr>
        <w:ind w:left="623" w:hanging="360"/>
      </w:pPr>
      <w:rPr>
        <w:rFonts w:hint="default"/>
        <w:b/>
        <w:color w:val="auto"/>
      </w:rPr>
    </w:lvl>
    <w:lvl w:ilvl="1" w:tplc="04090019" w:tentative="1">
      <w:start w:val="1"/>
      <w:numFmt w:val="lowerLetter"/>
      <w:lvlText w:val="%2."/>
      <w:lvlJc w:val="left"/>
      <w:pPr>
        <w:ind w:left="1343" w:hanging="360"/>
      </w:pPr>
    </w:lvl>
    <w:lvl w:ilvl="2" w:tplc="0409001B" w:tentative="1">
      <w:start w:val="1"/>
      <w:numFmt w:val="lowerRoman"/>
      <w:lvlText w:val="%3."/>
      <w:lvlJc w:val="right"/>
      <w:pPr>
        <w:ind w:left="2063" w:hanging="180"/>
      </w:pPr>
    </w:lvl>
    <w:lvl w:ilvl="3" w:tplc="0409000F" w:tentative="1">
      <w:start w:val="1"/>
      <w:numFmt w:val="decimal"/>
      <w:lvlText w:val="%4."/>
      <w:lvlJc w:val="left"/>
      <w:pPr>
        <w:ind w:left="2783" w:hanging="360"/>
      </w:pPr>
    </w:lvl>
    <w:lvl w:ilvl="4" w:tplc="04090019" w:tentative="1">
      <w:start w:val="1"/>
      <w:numFmt w:val="lowerLetter"/>
      <w:lvlText w:val="%5."/>
      <w:lvlJc w:val="left"/>
      <w:pPr>
        <w:ind w:left="3503" w:hanging="360"/>
      </w:pPr>
    </w:lvl>
    <w:lvl w:ilvl="5" w:tplc="0409001B" w:tentative="1">
      <w:start w:val="1"/>
      <w:numFmt w:val="lowerRoman"/>
      <w:lvlText w:val="%6."/>
      <w:lvlJc w:val="right"/>
      <w:pPr>
        <w:ind w:left="4223" w:hanging="180"/>
      </w:pPr>
    </w:lvl>
    <w:lvl w:ilvl="6" w:tplc="0409000F" w:tentative="1">
      <w:start w:val="1"/>
      <w:numFmt w:val="decimal"/>
      <w:lvlText w:val="%7."/>
      <w:lvlJc w:val="left"/>
      <w:pPr>
        <w:ind w:left="4943" w:hanging="360"/>
      </w:pPr>
    </w:lvl>
    <w:lvl w:ilvl="7" w:tplc="04090019" w:tentative="1">
      <w:start w:val="1"/>
      <w:numFmt w:val="lowerLetter"/>
      <w:lvlText w:val="%8."/>
      <w:lvlJc w:val="left"/>
      <w:pPr>
        <w:ind w:left="5663" w:hanging="360"/>
      </w:pPr>
    </w:lvl>
    <w:lvl w:ilvl="8" w:tplc="0409001B" w:tentative="1">
      <w:start w:val="1"/>
      <w:numFmt w:val="lowerRoman"/>
      <w:lvlText w:val="%9."/>
      <w:lvlJc w:val="right"/>
      <w:pPr>
        <w:ind w:left="6383" w:hanging="180"/>
      </w:pPr>
    </w:lvl>
  </w:abstractNum>
  <w:abstractNum w:abstractNumId="9" w15:restartNumberingAfterBreak="0">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2" w15:restartNumberingAfterBreak="0">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963ECE"/>
    <w:multiLevelType w:val="hybridMultilevel"/>
    <w:tmpl w:val="505EA254"/>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093B1A"/>
    <w:multiLevelType w:val="hybridMultilevel"/>
    <w:tmpl w:val="359AACB6"/>
    <w:lvl w:ilvl="0" w:tplc="C1AC994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FCF6C4F"/>
    <w:multiLevelType w:val="hybridMultilevel"/>
    <w:tmpl w:val="A2A06DF0"/>
    <w:lvl w:ilvl="0" w:tplc="D88E4656">
      <w:numFmt w:val="bullet"/>
      <w:lvlText w:val=""/>
      <w:lvlJc w:val="left"/>
      <w:pPr>
        <w:ind w:left="720" w:hanging="360"/>
      </w:pPr>
      <w:rPr>
        <w:rFonts w:ascii="Symbol" w:eastAsia="Times New Roman"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937BD6"/>
    <w:multiLevelType w:val="hybridMultilevel"/>
    <w:tmpl w:val="BAB43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447A52"/>
    <w:multiLevelType w:val="hybridMultilevel"/>
    <w:tmpl w:val="81B6AC2E"/>
    <w:lvl w:ilvl="0" w:tplc="476C8A4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702ACA"/>
    <w:multiLevelType w:val="hybridMultilevel"/>
    <w:tmpl w:val="6040F5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5" w15:restartNumberingAfterBreak="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25"/>
  </w:num>
  <w:num w:numId="3">
    <w:abstractNumId w:val="18"/>
  </w:num>
  <w:num w:numId="4">
    <w:abstractNumId w:val="3"/>
  </w:num>
  <w:num w:numId="5">
    <w:abstractNumId w:val="24"/>
  </w:num>
  <w:num w:numId="6">
    <w:abstractNumId w:val="11"/>
  </w:num>
  <w:num w:numId="7">
    <w:abstractNumId w:val="14"/>
  </w:num>
  <w:num w:numId="8">
    <w:abstractNumId w:val="10"/>
  </w:num>
  <w:num w:numId="9">
    <w:abstractNumId w:val="2"/>
  </w:num>
  <w:num w:numId="10">
    <w:abstractNumId w:val="17"/>
  </w:num>
  <w:num w:numId="11">
    <w:abstractNumId w:val="15"/>
  </w:num>
  <w:num w:numId="12">
    <w:abstractNumId w:val="9"/>
  </w:num>
  <w:num w:numId="13">
    <w:abstractNumId w:val="23"/>
  </w:num>
  <w:num w:numId="14">
    <w:abstractNumId w:val="12"/>
  </w:num>
  <w:num w:numId="15">
    <w:abstractNumId w:val="4"/>
  </w:num>
  <w:num w:numId="16">
    <w:abstractNumId w:val="6"/>
  </w:num>
  <w:num w:numId="17">
    <w:abstractNumId w:val="16"/>
  </w:num>
  <w:num w:numId="18">
    <w:abstractNumId w:val="0"/>
  </w:num>
  <w:num w:numId="19">
    <w:abstractNumId w:val="19"/>
  </w:num>
  <w:num w:numId="20">
    <w:abstractNumId w:val="13"/>
  </w:num>
  <w:num w:numId="21">
    <w:abstractNumId w:val="7"/>
  </w:num>
  <w:num w:numId="22">
    <w:abstractNumId w:val="21"/>
  </w:num>
  <w:num w:numId="23">
    <w:abstractNumId w:val="22"/>
  </w:num>
  <w:num w:numId="24">
    <w:abstractNumId w:val="5"/>
  </w:num>
  <w:num w:numId="25">
    <w:abstractNumId w:val="8"/>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94"/>
    <w:rsid w:val="00003F3B"/>
    <w:rsid w:val="0001395D"/>
    <w:rsid w:val="0001720F"/>
    <w:rsid w:val="000201D0"/>
    <w:rsid w:val="00026590"/>
    <w:rsid w:val="000271A8"/>
    <w:rsid w:val="0003278D"/>
    <w:rsid w:val="000334F7"/>
    <w:rsid w:val="0003703E"/>
    <w:rsid w:val="00042EDF"/>
    <w:rsid w:val="00043018"/>
    <w:rsid w:val="00047371"/>
    <w:rsid w:val="00062F11"/>
    <w:rsid w:val="0006356B"/>
    <w:rsid w:val="00065820"/>
    <w:rsid w:val="000668B3"/>
    <w:rsid w:val="00067B85"/>
    <w:rsid w:val="00074A01"/>
    <w:rsid w:val="000821D4"/>
    <w:rsid w:val="00083E2C"/>
    <w:rsid w:val="000852F6"/>
    <w:rsid w:val="00087C21"/>
    <w:rsid w:val="0009711B"/>
    <w:rsid w:val="000A22D9"/>
    <w:rsid w:val="000A2C5E"/>
    <w:rsid w:val="000A4393"/>
    <w:rsid w:val="000A4874"/>
    <w:rsid w:val="000A4AE9"/>
    <w:rsid w:val="000A647D"/>
    <w:rsid w:val="000A6D8C"/>
    <w:rsid w:val="000B0A0D"/>
    <w:rsid w:val="000B33BB"/>
    <w:rsid w:val="000B36C7"/>
    <w:rsid w:val="000C5D47"/>
    <w:rsid w:val="000C6C71"/>
    <w:rsid w:val="000D4616"/>
    <w:rsid w:val="000D53DC"/>
    <w:rsid w:val="000E2F10"/>
    <w:rsid w:val="000E601E"/>
    <w:rsid w:val="000F3EF0"/>
    <w:rsid w:val="000F6EA4"/>
    <w:rsid w:val="00104FFB"/>
    <w:rsid w:val="00111AFE"/>
    <w:rsid w:val="00115463"/>
    <w:rsid w:val="00124635"/>
    <w:rsid w:val="00131E90"/>
    <w:rsid w:val="001326B0"/>
    <w:rsid w:val="00133F63"/>
    <w:rsid w:val="00134B97"/>
    <w:rsid w:val="001417BC"/>
    <w:rsid w:val="0014439F"/>
    <w:rsid w:val="00146FF1"/>
    <w:rsid w:val="001531A6"/>
    <w:rsid w:val="001555A3"/>
    <w:rsid w:val="001608D2"/>
    <w:rsid w:val="001611EF"/>
    <w:rsid w:val="00161E56"/>
    <w:rsid w:val="00162FED"/>
    <w:rsid w:val="00165267"/>
    <w:rsid w:val="0016658A"/>
    <w:rsid w:val="00166F50"/>
    <w:rsid w:val="00172C96"/>
    <w:rsid w:val="00174019"/>
    <w:rsid w:val="00174EAE"/>
    <w:rsid w:val="00177774"/>
    <w:rsid w:val="00181F6A"/>
    <w:rsid w:val="00186921"/>
    <w:rsid w:val="00197563"/>
    <w:rsid w:val="00197969"/>
    <w:rsid w:val="00197FFE"/>
    <w:rsid w:val="001A0AF5"/>
    <w:rsid w:val="001A3944"/>
    <w:rsid w:val="001A736D"/>
    <w:rsid w:val="001B73B1"/>
    <w:rsid w:val="001C0058"/>
    <w:rsid w:val="001C3C16"/>
    <w:rsid w:val="001C652A"/>
    <w:rsid w:val="001D3A9E"/>
    <w:rsid w:val="001D6348"/>
    <w:rsid w:val="001D64DB"/>
    <w:rsid w:val="001D7BFE"/>
    <w:rsid w:val="001E3DB9"/>
    <w:rsid w:val="001E6B15"/>
    <w:rsid w:val="001F2E2A"/>
    <w:rsid w:val="001F61CB"/>
    <w:rsid w:val="001F789B"/>
    <w:rsid w:val="001F7DFC"/>
    <w:rsid w:val="00202ABD"/>
    <w:rsid w:val="00202BCA"/>
    <w:rsid w:val="0020710A"/>
    <w:rsid w:val="00212D65"/>
    <w:rsid w:val="00222DC1"/>
    <w:rsid w:val="002321BF"/>
    <w:rsid w:val="002327FD"/>
    <w:rsid w:val="00234D3B"/>
    <w:rsid w:val="00240A34"/>
    <w:rsid w:val="00241F7B"/>
    <w:rsid w:val="00242429"/>
    <w:rsid w:val="0024735A"/>
    <w:rsid w:val="002504E2"/>
    <w:rsid w:val="00251D5F"/>
    <w:rsid w:val="00252AB7"/>
    <w:rsid w:val="0025421A"/>
    <w:rsid w:val="00256B5C"/>
    <w:rsid w:val="00257109"/>
    <w:rsid w:val="002604CD"/>
    <w:rsid w:val="002608F1"/>
    <w:rsid w:val="0026291D"/>
    <w:rsid w:val="00271571"/>
    <w:rsid w:val="00272D24"/>
    <w:rsid w:val="002735E2"/>
    <w:rsid w:val="0028391B"/>
    <w:rsid w:val="002869EF"/>
    <w:rsid w:val="00287DE5"/>
    <w:rsid w:val="00291A92"/>
    <w:rsid w:val="002A49BE"/>
    <w:rsid w:val="002B3D27"/>
    <w:rsid w:val="002B455C"/>
    <w:rsid w:val="002B77A0"/>
    <w:rsid w:val="002C2F52"/>
    <w:rsid w:val="002D0CE1"/>
    <w:rsid w:val="002D24F6"/>
    <w:rsid w:val="002D33A3"/>
    <w:rsid w:val="002D47AE"/>
    <w:rsid w:val="002D575E"/>
    <w:rsid w:val="002E1189"/>
    <w:rsid w:val="002E7075"/>
    <w:rsid w:val="002F0475"/>
    <w:rsid w:val="002F6686"/>
    <w:rsid w:val="00301762"/>
    <w:rsid w:val="00302297"/>
    <w:rsid w:val="003033E2"/>
    <w:rsid w:val="00303C00"/>
    <w:rsid w:val="0030778A"/>
    <w:rsid w:val="0032159F"/>
    <w:rsid w:val="003261EA"/>
    <w:rsid w:val="00330396"/>
    <w:rsid w:val="003435C9"/>
    <w:rsid w:val="00354C2C"/>
    <w:rsid w:val="00356C30"/>
    <w:rsid w:val="0037362A"/>
    <w:rsid w:val="0038475A"/>
    <w:rsid w:val="00385A27"/>
    <w:rsid w:val="00396FFE"/>
    <w:rsid w:val="003A0B23"/>
    <w:rsid w:val="003A1BA8"/>
    <w:rsid w:val="003A208C"/>
    <w:rsid w:val="003A59D6"/>
    <w:rsid w:val="003A5EA1"/>
    <w:rsid w:val="003B055E"/>
    <w:rsid w:val="003B19CF"/>
    <w:rsid w:val="003B4006"/>
    <w:rsid w:val="003C02CB"/>
    <w:rsid w:val="003D4409"/>
    <w:rsid w:val="003D67CB"/>
    <w:rsid w:val="003E164F"/>
    <w:rsid w:val="003E26BB"/>
    <w:rsid w:val="003F2D4A"/>
    <w:rsid w:val="003F71D2"/>
    <w:rsid w:val="00404FEC"/>
    <w:rsid w:val="00407562"/>
    <w:rsid w:val="00411AB0"/>
    <w:rsid w:val="00412391"/>
    <w:rsid w:val="00412BAA"/>
    <w:rsid w:val="004172B6"/>
    <w:rsid w:val="004214CD"/>
    <w:rsid w:val="00440075"/>
    <w:rsid w:val="00446DFC"/>
    <w:rsid w:val="004502C1"/>
    <w:rsid w:val="0045381B"/>
    <w:rsid w:val="00453E3B"/>
    <w:rsid w:val="0046071B"/>
    <w:rsid w:val="00462F2C"/>
    <w:rsid w:val="00475FAB"/>
    <w:rsid w:val="004776C0"/>
    <w:rsid w:val="00480124"/>
    <w:rsid w:val="00485207"/>
    <w:rsid w:val="00486326"/>
    <w:rsid w:val="00490968"/>
    <w:rsid w:val="0049232B"/>
    <w:rsid w:val="00493172"/>
    <w:rsid w:val="00493969"/>
    <w:rsid w:val="004A0F8C"/>
    <w:rsid w:val="004A4A63"/>
    <w:rsid w:val="004A5FDD"/>
    <w:rsid w:val="004A7CFF"/>
    <w:rsid w:val="004B053A"/>
    <w:rsid w:val="004B18F4"/>
    <w:rsid w:val="004B28B0"/>
    <w:rsid w:val="004B374F"/>
    <w:rsid w:val="004B3AD9"/>
    <w:rsid w:val="004B671E"/>
    <w:rsid w:val="004C299D"/>
    <w:rsid w:val="004C2C50"/>
    <w:rsid w:val="004C5CC3"/>
    <w:rsid w:val="004E3FA8"/>
    <w:rsid w:val="004F3743"/>
    <w:rsid w:val="00510A09"/>
    <w:rsid w:val="0051440D"/>
    <w:rsid w:val="005213E1"/>
    <w:rsid w:val="00522A49"/>
    <w:rsid w:val="00523288"/>
    <w:rsid w:val="00524C9C"/>
    <w:rsid w:val="00527130"/>
    <w:rsid w:val="00527ABB"/>
    <w:rsid w:val="0054396F"/>
    <w:rsid w:val="00546584"/>
    <w:rsid w:val="00547C8F"/>
    <w:rsid w:val="00551617"/>
    <w:rsid w:val="005553C7"/>
    <w:rsid w:val="005616A9"/>
    <w:rsid w:val="005626DF"/>
    <w:rsid w:val="00565D71"/>
    <w:rsid w:val="00576DA0"/>
    <w:rsid w:val="00580452"/>
    <w:rsid w:val="00581720"/>
    <w:rsid w:val="00583229"/>
    <w:rsid w:val="0058430E"/>
    <w:rsid w:val="0059170A"/>
    <w:rsid w:val="00594E0F"/>
    <w:rsid w:val="005951AA"/>
    <w:rsid w:val="005A60C1"/>
    <w:rsid w:val="005A7307"/>
    <w:rsid w:val="005B4694"/>
    <w:rsid w:val="005C00F2"/>
    <w:rsid w:val="005C19E1"/>
    <w:rsid w:val="005C3C0B"/>
    <w:rsid w:val="005C3CA7"/>
    <w:rsid w:val="005C406F"/>
    <w:rsid w:val="005D4178"/>
    <w:rsid w:val="005E3752"/>
    <w:rsid w:val="005E7D42"/>
    <w:rsid w:val="005F1388"/>
    <w:rsid w:val="005F5D6B"/>
    <w:rsid w:val="005F7F44"/>
    <w:rsid w:val="0060178F"/>
    <w:rsid w:val="00601C96"/>
    <w:rsid w:val="0060207F"/>
    <w:rsid w:val="006029DA"/>
    <w:rsid w:val="00605037"/>
    <w:rsid w:val="0060633B"/>
    <w:rsid w:val="00606606"/>
    <w:rsid w:val="0060772D"/>
    <w:rsid w:val="00620B9F"/>
    <w:rsid w:val="0063045D"/>
    <w:rsid w:val="00632365"/>
    <w:rsid w:val="00633D72"/>
    <w:rsid w:val="00635A52"/>
    <w:rsid w:val="00637F9E"/>
    <w:rsid w:val="00642105"/>
    <w:rsid w:val="0064262D"/>
    <w:rsid w:val="00651DFD"/>
    <w:rsid w:val="006524AC"/>
    <w:rsid w:val="00654BCA"/>
    <w:rsid w:val="00654D2A"/>
    <w:rsid w:val="00657447"/>
    <w:rsid w:val="00660191"/>
    <w:rsid w:val="006605D2"/>
    <w:rsid w:val="006622F3"/>
    <w:rsid w:val="00671751"/>
    <w:rsid w:val="00684D10"/>
    <w:rsid w:val="006872DE"/>
    <w:rsid w:val="00692CBE"/>
    <w:rsid w:val="006938D4"/>
    <w:rsid w:val="0069637C"/>
    <w:rsid w:val="006A4DE7"/>
    <w:rsid w:val="006B22BF"/>
    <w:rsid w:val="006B75A9"/>
    <w:rsid w:val="006C10AA"/>
    <w:rsid w:val="006C29D0"/>
    <w:rsid w:val="006C3EBC"/>
    <w:rsid w:val="006C60C3"/>
    <w:rsid w:val="006D1858"/>
    <w:rsid w:val="006D4B5A"/>
    <w:rsid w:val="006D636D"/>
    <w:rsid w:val="006D7051"/>
    <w:rsid w:val="006E49D1"/>
    <w:rsid w:val="006E509C"/>
    <w:rsid w:val="006F1A73"/>
    <w:rsid w:val="006F251B"/>
    <w:rsid w:val="006F43C3"/>
    <w:rsid w:val="006F5D30"/>
    <w:rsid w:val="00711315"/>
    <w:rsid w:val="00714D97"/>
    <w:rsid w:val="00717A98"/>
    <w:rsid w:val="0072439B"/>
    <w:rsid w:val="00726BA0"/>
    <w:rsid w:val="00732DD2"/>
    <w:rsid w:val="007337A1"/>
    <w:rsid w:val="007341B5"/>
    <w:rsid w:val="0074018F"/>
    <w:rsid w:val="007432F3"/>
    <w:rsid w:val="00744EDD"/>
    <w:rsid w:val="00752D6F"/>
    <w:rsid w:val="007552ED"/>
    <w:rsid w:val="00760207"/>
    <w:rsid w:val="00760678"/>
    <w:rsid w:val="00761B95"/>
    <w:rsid w:val="0076237A"/>
    <w:rsid w:val="00764F0C"/>
    <w:rsid w:val="007662E1"/>
    <w:rsid w:val="00766FF5"/>
    <w:rsid w:val="00774F9A"/>
    <w:rsid w:val="007760D9"/>
    <w:rsid w:val="00782959"/>
    <w:rsid w:val="00785361"/>
    <w:rsid w:val="007909E6"/>
    <w:rsid w:val="00792AA3"/>
    <w:rsid w:val="007953CE"/>
    <w:rsid w:val="00795966"/>
    <w:rsid w:val="00797EDA"/>
    <w:rsid w:val="007A2AC7"/>
    <w:rsid w:val="007B66BA"/>
    <w:rsid w:val="007C5018"/>
    <w:rsid w:val="007C67AD"/>
    <w:rsid w:val="007C6F9B"/>
    <w:rsid w:val="007C7329"/>
    <w:rsid w:val="007D21D0"/>
    <w:rsid w:val="007E2DB1"/>
    <w:rsid w:val="007E6EEF"/>
    <w:rsid w:val="007F2F30"/>
    <w:rsid w:val="007F74BC"/>
    <w:rsid w:val="007F75AC"/>
    <w:rsid w:val="008163FE"/>
    <w:rsid w:val="00817CC7"/>
    <w:rsid w:val="008205E9"/>
    <w:rsid w:val="00820BC6"/>
    <w:rsid w:val="00820C3B"/>
    <w:rsid w:val="00824CC7"/>
    <w:rsid w:val="0082579B"/>
    <w:rsid w:val="00831822"/>
    <w:rsid w:val="00832D32"/>
    <w:rsid w:val="00837995"/>
    <w:rsid w:val="00840987"/>
    <w:rsid w:val="00842F29"/>
    <w:rsid w:val="00844B1A"/>
    <w:rsid w:val="00852304"/>
    <w:rsid w:val="008555EE"/>
    <w:rsid w:val="00857AD8"/>
    <w:rsid w:val="00865D06"/>
    <w:rsid w:val="00866E94"/>
    <w:rsid w:val="00870C20"/>
    <w:rsid w:val="0087190F"/>
    <w:rsid w:val="00875404"/>
    <w:rsid w:val="008766A5"/>
    <w:rsid w:val="00876F10"/>
    <w:rsid w:val="0087700E"/>
    <w:rsid w:val="008853CE"/>
    <w:rsid w:val="00890B02"/>
    <w:rsid w:val="00893939"/>
    <w:rsid w:val="008940B0"/>
    <w:rsid w:val="00895665"/>
    <w:rsid w:val="008A2EC5"/>
    <w:rsid w:val="008A2F1F"/>
    <w:rsid w:val="008A6699"/>
    <w:rsid w:val="008A70F7"/>
    <w:rsid w:val="008B0AD3"/>
    <w:rsid w:val="008B0FE4"/>
    <w:rsid w:val="008B372B"/>
    <w:rsid w:val="008D1329"/>
    <w:rsid w:val="008D22E6"/>
    <w:rsid w:val="008D5752"/>
    <w:rsid w:val="008E35BB"/>
    <w:rsid w:val="008E6237"/>
    <w:rsid w:val="008E73FF"/>
    <w:rsid w:val="008F38AC"/>
    <w:rsid w:val="008F3E05"/>
    <w:rsid w:val="008F3E06"/>
    <w:rsid w:val="00902021"/>
    <w:rsid w:val="00905684"/>
    <w:rsid w:val="00910A90"/>
    <w:rsid w:val="00910FA2"/>
    <w:rsid w:val="0091166E"/>
    <w:rsid w:val="00915D9B"/>
    <w:rsid w:val="009177F0"/>
    <w:rsid w:val="00920B8B"/>
    <w:rsid w:val="00922483"/>
    <w:rsid w:val="0092467E"/>
    <w:rsid w:val="00925FE9"/>
    <w:rsid w:val="00927448"/>
    <w:rsid w:val="00932250"/>
    <w:rsid w:val="00932CFC"/>
    <w:rsid w:val="00933461"/>
    <w:rsid w:val="0093780B"/>
    <w:rsid w:val="00940549"/>
    <w:rsid w:val="00940F1A"/>
    <w:rsid w:val="00942490"/>
    <w:rsid w:val="0094346B"/>
    <w:rsid w:val="00946587"/>
    <w:rsid w:val="00954821"/>
    <w:rsid w:val="0095554E"/>
    <w:rsid w:val="009627E7"/>
    <w:rsid w:val="0097468D"/>
    <w:rsid w:val="00974D66"/>
    <w:rsid w:val="00975B07"/>
    <w:rsid w:val="009839E8"/>
    <w:rsid w:val="00984FB0"/>
    <w:rsid w:val="009863D1"/>
    <w:rsid w:val="00987038"/>
    <w:rsid w:val="00987FDD"/>
    <w:rsid w:val="00991C1B"/>
    <w:rsid w:val="00991F77"/>
    <w:rsid w:val="00992F06"/>
    <w:rsid w:val="00995ECA"/>
    <w:rsid w:val="00996A67"/>
    <w:rsid w:val="00996AC2"/>
    <w:rsid w:val="009979AA"/>
    <w:rsid w:val="009A2821"/>
    <w:rsid w:val="009A771D"/>
    <w:rsid w:val="009A779A"/>
    <w:rsid w:val="009B3CC0"/>
    <w:rsid w:val="009B78F5"/>
    <w:rsid w:val="009C1A86"/>
    <w:rsid w:val="009C3223"/>
    <w:rsid w:val="009C4BBB"/>
    <w:rsid w:val="009C74A5"/>
    <w:rsid w:val="009D1050"/>
    <w:rsid w:val="009D23D6"/>
    <w:rsid w:val="009D2D1B"/>
    <w:rsid w:val="009D70CB"/>
    <w:rsid w:val="009E2BD2"/>
    <w:rsid w:val="009E5963"/>
    <w:rsid w:val="009F2557"/>
    <w:rsid w:val="009F649E"/>
    <w:rsid w:val="009F6C03"/>
    <w:rsid w:val="00A02D8E"/>
    <w:rsid w:val="00A0382B"/>
    <w:rsid w:val="00A14D5A"/>
    <w:rsid w:val="00A22559"/>
    <w:rsid w:val="00A24FA9"/>
    <w:rsid w:val="00A32554"/>
    <w:rsid w:val="00A342B9"/>
    <w:rsid w:val="00A34F9B"/>
    <w:rsid w:val="00A40142"/>
    <w:rsid w:val="00A4145B"/>
    <w:rsid w:val="00A51DEE"/>
    <w:rsid w:val="00A526C6"/>
    <w:rsid w:val="00A55890"/>
    <w:rsid w:val="00A62E41"/>
    <w:rsid w:val="00A635E5"/>
    <w:rsid w:val="00A66588"/>
    <w:rsid w:val="00A67285"/>
    <w:rsid w:val="00A70D7C"/>
    <w:rsid w:val="00A80DF1"/>
    <w:rsid w:val="00A83DCA"/>
    <w:rsid w:val="00A84438"/>
    <w:rsid w:val="00A868ED"/>
    <w:rsid w:val="00A87A50"/>
    <w:rsid w:val="00A9209C"/>
    <w:rsid w:val="00A94B14"/>
    <w:rsid w:val="00AA1240"/>
    <w:rsid w:val="00AA1365"/>
    <w:rsid w:val="00AA57A2"/>
    <w:rsid w:val="00AA60BB"/>
    <w:rsid w:val="00AB04AD"/>
    <w:rsid w:val="00AB0F47"/>
    <w:rsid w:val="00AB5F5C"/>
    <w:rsid w:val="00AB6611"/>
    <w:rsid w:val="00AC3D79"/>
    <w:rsid w:val="00AC3FC2"/>
    <w:rsid w:val="00AC56C3"/>
    <w:rsid w:val="00AC7A9F"/>
    <w:rsid w:val="00AD076B"/>
    <w:rsid w:val="00AD1B89"/>
    <w:rsid w:val="00AD39C6"/>
    <w:rsid w:val="00AD7A8C"/>
    <w:rsid w:val="00AE77DD"/>
    <w:rsid w:val="00AF2B5F"/>
    <w:rsid w:val="00AF33FB"/>
    <w:rsid w:val="00AF71ED"/>
    <w:rsid w:val="00AF799C"/>
    <w:rsid w:val="00B0105F"/>
    <w:rsid w:val="00B07909"/>
    <w:rsid w:val="00B106EA"/>
    <w:rsid w:val="00B171F1"/>
    <w:rsid w:val="00B17C5A"/>
    <w:rsid w:val="00B27521"/>
    <w:rsid w:val="00B3632C"/>
    <w:rsid w:val="00B372C2"/>
    <w:rsid w:val="00B43637"/>
    <w:rsid w:val="00B465C5"/>
    <w:rsid w:val="00B47E87"/>
    <w:rsid w:val="00B52BF5"/>
    <w:rsid w:val="00B54B30"/>
    <w:rsid w:val="00B56A65"/>
    <w:rsid w:val="00B63528"/>
    <w:rsid w:val="00B657E3"/>
    <w:rsid w:val="00B65B18"/>
    <w:rsid w:val="00B67859"/>
    <w:rsid w:val="00B720B6"/>
    <w:rsid w:val="00B7397D"/>
    <w:rsid w:val="00B80CF4"/>
    <w:rsid w:val="00B80DF6"/>
    <w:rsid w:val="00B8474D"/>
    <w:rsid w:val="00B86824"/>
    <w:rsid w:val="00B9378F"/>
    <w:rsid w:val="00BA25A1"/>
    <w:rsid w:val="00BA57A9"/>
    <w:rsid w:val="00BA591E"/>
    <w:rsid w:val="00BB378D"/>
    <w:rsid w:val="00BB5C1C"/>
    <w:rsid w:val="00BB75A4"/>
    <w:rsid w:val="00BC6CBC"/>
    <w:rsid w:val="00BD2B3A"/>
    <w:rsid w:val="00BE3FAC"/>
    <w:rsid w:val="00BE4072"/>
    <w:rsid w:val="00BE421A"/>
    <w:rsid w:val="00BF0B36"/>
    <w:rsid w:val="00BF6B44"/>
    <w:rsid w:val="00BF6CF0"/>
    <w:rsid w:val="00C00BF7"/>
    <w:rsid w:val="00C014DA"/>
    <w:rsid w:val="00C0483F"/>
    <w:rsid w:val="00C048FE"/>
    <w:rsid w:val="00C07D09"/>
    <w:rsid w:val="00C12D19"/>
    <w:rsid w:val="00C13914"/>
    <w:rsid w:val="00C17110"/>
    <w:rsid w:val="00C20CFE"/>
    <w:rsid w:val="00C238C7"/>
    <w:rsid w:val="00C345A8"/>
    <w:rsid w:val="00C42279"/>
    <w:rsid w:val="00C47241"/>
    <w:rsid w:val="00C52CA8"/>
    <w:rsid w:val="00C5342B"/>
    <w:rsid w:val="00C55B31"/>
    <w:rsid w:val="00C57D97"/>
    <w:rsid w:val="00C6323B"/>
    <w:rsid w:val="00C7285D"/>
    <w:rsid w:val="00C7440A"/>
    <w:rsid w:val="00C801EE"/>
    <w:rsid w:val="00CA1CAB"/>
    <w:rsid w:val="00CA2DDE"/>
    <w:rsid w:val="00CA7615"/>
    <w:rsid w:val="00CB0592"/>
    <w:rsid w:val="00CB4B92"/>
    <w:rsid w:val="00CB599C"/>
    <w:rsid w:val="00CB6857"/>
    <w:rsid w:val="00CC30E2"/>
    <w:rsid w:val="00CD0AD2"/>
    <w:rsid w:val="00CD0B26"/>
    <w:rsid w:val="00CD1DFE"/>
    <w:rsid w:val="00CE37AE"/>
    <w:rsid w:val="00CF5770"/>
    <w:rsid w:val="00CF6A2E"/>
    <w:rsid w:val="00CF7E77"/>
    <w:rsid w:val="00D03C2F"/>
    <w:rsid w:val="00D05F34"/>
    <w:rsid w:val="00D17614"/>
    <w:rsid w:val="00D2595D"/>
    <w:rsid w:val="00D260C5"/>
    <w:rsid w:val="00D30879"/>
    <w:rsid w:val="00D315D8"/>
    <w:rsid w:val="00D31E5C"/>
    <w:rsid w:val="00D401B8"/>
    <w:rsid w:val="00D43A52"/>
    <w:rsid w:val="00D459B9"/>
    <w:rsid w:val="00D53023"/>
    <w:rsid w:val="00D62178"/>
    <w:rsid w:val="00D63C89"/>
    <w:rsid w:val="00D66FBA"/>
    <w:rsid w:val="00D70DD4"/>
    <w:rsid w:val="00D80853"/>
    <w:rsid w:val="00D8662C"/>
    <w:rsid w:val="00D91630"/>
    <w:rsid w:val="00D92383"/>
    <w:rsid w:val="00D93B1C"/>
    <w:rsid w:val="00D94F97"/>
    <w:rsid w:val="00D961EB"/>
    <w:rsid w:val="00D97B24"/>
    <w:rsid w:val="00DA5A82"/>
    <w:rsid w:val="00DB6E4C"/>
    <w:rsid w:val="00DC43EC"/>
    <w:rsid w:val="00DC480D"/>
    <w:rsid w:val="00DC7311"/>
    <w:rsid w:val="00DD2097"/>
    <w:rsid w:val="00DD385D"/>
    <w:rsid w:val="00DD5959"/>
    <w:rsid w:val="00DD5B79"/>
    <w:rsid w:val="00DD5F28"/>
    <w:rsid w:val="00DE6F64"/>
    <w:rsid w:val="00DF5748"/>
    <w:rsid w:val="00DF7FF8"/>
    <w:rsid w:val="00E00A93"/>
    <w:rsid w:val="00E048D7"/>
    <w:rsid w:val="00E06A7B"/>
    <w:rsid w:val="00E06A87"/>
    <w:rsid w:val="00E06AAC"/>
    <w:rsid w:val="00E10450"/>
    <w:rsid w:val="00E12F20"/>
    <w:rsid w:val="00E14141"/>
    <w:rsid w:val="00E16D0C"/>
    <w:rsid w:val="00E2073D"/>
    <w:rsid w:val="00E213EC"/>
    <w:rsid w:val="00E2383B"/>
    <w:rsid w:val="00E24FC1"/>
    <w:rsid w:val="00E27B60"/>
    <w:rsid w:val="00E33807"/>
    <w:rsid w:val="00E379D7"/>
    <w:rsid w:val="00E42D78"/>
    <w:rsid w:val="00E46A20"/>
    <w:rsid w:val="00E54C29"/>
    <w:rsid w:val="00E62B10"/>
    <w:rsid w:val="00E62FB4"/>
    <w:rsid w:val="00E63A46"/>
    <w:rsid w:val="00E827A3"/>
    <w:rsid w:val="00E860A2"/>
    <w:rsid w:val="00E912F5"/>
    <w:rsid w:val="00E94380"/>
    <w:rsid w:val="00E94443"/>
    <w:rsid w:val="00E951F7"/>
    <w:rsid w:val="00E96E73"/>
    <w:rsid w:val="00EA249B"/>
    <w:rsid w:val="00EA2898"/>
    <w:rsid w:val="00EB40D5"/>
    <w:rsid w:val="00EB6881"/>
    <w:rsid w:val="00EC3A51"/>
    <w:rsid w:val="00EC6B80"/>
    <w:rsid w:val="00ED241E"/>
    <w:rsid w:val="00ED2D19"/>
    <w:rsid w:val="00ED4E5D"/>
    <w:rsid w:val="00ED549D"/>
    <w:rsid w:val="00EE1D12"/>
    <w:rsid w:val="00F02FEE"/>
    <w:rsid w:val="00F052D6"/>
    <w:rsid w:val="00F06287"/>
    <w:rsid w:val="00F07265"/>
    <w:rsid w:val="00F103E8"/>
    <w:rsid w:val="00F13AD5"/>
    <w:rsid w:val="00F1469A"/>
    <w:rsid w:val="00F1567B"/>
    <w:rsid w:val="00F15907"/>
    <w:rsid w:val="00F25543"/>
    <w:rsid w:val="00F2590B"/>
    <w:rsid w:val="00F26D72"/>
    <w:rsid w:val="00F37605"/>
    <w:rsid w:val="00F37B75"/>
    <w:rsid w:val="00F4090C"/>
    <w:rsid w:val="00F419BB"/>
    <w:rsid w:val="00F42F14"/>
    <w:rsid w:val="00F507DC"/>
    <w:rsid w:val="00F50B43"/>
    <w:rsid w:val="00F6761E"/>
    <w:rsid w:val="00F77D14"/>
    <w:rsid w:val="00F809EB"/>
    <w:rsid w:val="00F83198"/>
    <w:rsid w:val="00F86FF2"/>
    <w:rsid w:val="00F90E93"/>
    <w:rsid w:val="00F9184C"/>
    <w:rsid w:val="00F94E3B"/>
    <w:rsid w:val="00FA3378"/>
    <w:rsid w:val="00FB18EF"/>
    <w:rsid w:val="00FB3136"/>
    <w:rsid w:val="00FB6C17"/>
    <w:rsid w:val="00FC0382"/>
    <w:rsid w:val="00FC3A87"/>
    <w:rsid w:val="00FC4966"/>
    <w:rsid w:val="00FC6E22"/>
    <w:rsid w:val="00FD312E"/>
    <w:rsid w:val="00FD5A95"/>
    <w:rsid w:val="00FE348F"/>
    <w:rsid w:val="00FE5D9F"/>
    <w:rsid w:val="00FE73D2"/>
    <w:rsid w:val="00FE7D67"/>
    <w:rsid w:val="00FF461E"/>
    <w:rsid w:val="00FF7863"/>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6C1A"/>
  <w15:docId w15:val="{A8AF7B12-D4D5-4C22-A781-A2971DB1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TMLPreformatted">
    <w:name w:val="HTML Preformatted"/>
    <w:basedOn w:val="Normal"/>
    <w:link w:val="HTMLPreformattedChar"/>
    <w:uiPriority w:val="99"/>
    <w:unhideWhenUsed/>
    <w:rsid w:val="001975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97563"/>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38584">
      <w:bodyDiv w:val="1"/>
      <w:marLeft w:val="0"/>
      <w:marRight w:val="0"/>
      <w:marTop w:val="0"/>
      <w:marBottom w:val="0"/>
      <w:divBdr>
        <w:top w:val="none" w:sz="0" w:space="0" w:color="auto"/>
        <w:left w:val="none" w:sz="0" w:space="0" w:color="auto"/>
        <w:bottom w:val="none" w:sz="0" w:space="0" w:color="auto"/>
        <w:right w:val="none" w:sz="0" w:space="0" w:color="auto"/>
      </w:divBdr>
    </w:div>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Pages>
  <Words>977</Words>
  <Characters>5571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HIEUTRUONG</cp:lastModifiedBy>
  <cp:revision>23</cp:revision>
  <cp:lastPrinted>2018-12-05T11:49:00Z</cp:lastPrinted>
  <dcterms:created xsi:type="dcterms:W3CDTF">2019-12-13T08:15:00Z</dcterms:created>
  <dcterms:modified xsi:type="dcterms:W3CDTF">2019-12-13T08:44:00Z</dcterms:modified>
</cp:coreProperties>
</file>